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FF1C" w14:textId="77777777" w:rsidR="00B0199C" w:rsidRPr="00F00EC1" w:rsidRDefault="00B0199C" w:rsidP="00B0199C">
      <w:pPr>
        <w:jc w:val="center"/>
        <w:rPr>
          <w:rFonts w:ascii="Arial" w:hAnsi="Arial" w:cs="Arial"/>
          <w:b/>
          <w:bCs/>
          <w:sz w:val="22"/>
        </w:rPr>
      </w:pPr>
    </w:p>
    <w:p w14:paraId="65FF65EA" w14:textId="77777777" w:rsidR="00B0199C" w:rsidRPr="00F00EC1" w:rsidRDefault="00B0199C" w:rsidP="00B0199C">
      <w:pPr>
        <w:jc w:val="center"/>
        <w:rPr>
          <w:rFonts w:ascii="Arial" w:hAnsi="Arial" w:cs="Arial"/>
          <w:b/>
          <w:bCs/>
          <w:sz w:val="22"/>
        </w:rPr>
      </w:pPr>
    </w:p>
    <w:p w14:paraId="1A7936B1" w14:textId="77777777" w:rsidR="00B0199C" w:rsidRPr="00F00EC1" w:rsidRDefault="00B0199C" w:rsidP="00B0199C">
      <w:pPr>
        <w:jc w:val="center"/>
        <w:rPr>
          <w:rFonts w:ascii="Arial" w:hAnsi="Arial" w:cs="Arial"/>
          <w:b/>
          <w:bCs/>
          <w:sz w:val="22"/>
        </w:rPr>
      </w:pPr>
    </w:p>
    <w:p w14:paraId="5B7F383D" w14:textId="77777777" w:rsidR="00B0199C" w:rsidRPr="00F00EC1" w:rsidRDefault="00B0199C" w:rsidP="00B0199C">
      <w:pPr>
        <w:jc w:val="center"/>
        <w:rPr>
          <w:rFonts w:ascii="Arial" w:hAnsi="Arial" w:cs="Arial"/>
          <w:b/>
          <w:bCs/>
          <w:sz w:val="22"/>
        </w:rPr>
      </w:pPr>
    </w:p>
    <w:p w14:paraId="43493508" w14:textId="77777777" w:rsidR="00B0199C" w:rsidRPr="00F00EC1" w:rsidRDefault="00B0199C" w:rsidP="00B0199C">
      <w:pPr>
        <w:jc w:val="center"/>
        <w:rPr>
          <w:rFonts w:ascii="Arial" w:hAnsi="Arial" w:cs="Arial"/>
          <w:b/>
          <w:bCs/>
          <w:sz w:val="22"/>
        </w:rPr>
      </w:pPr>
    </w:p>
    <w:p w14:paraId="6FD8735E" w14:textId="77777777" w:rsidR="00B0199C" w:rsidRPr="00F00EC1" w:rsidRDefault="00B0199C" w:rsidP="00B0199C">
      <w:pPr>
        <w:jc w:val="center"/>
        <w:rPr>
          <w:rFonts w:ascii="Arial" w:hAnsi="Arial" w:cs="Arial"/>
          <w:b/>
          <w:bCs/>
          <w:sz w:val="22"/>
        </w:rPr>
      </w:pPr>
    </w:p>
    <w:p w14:paraId="402FA7B5" w14:textId="150AA4F8" w:rsidR="00B0199C" w:rsidRPr="00B52527" w:rsidRDefault="00B0199C" w:rsidP="00B52527">
      <w:pPr>
        <w:pStyle w:val="Heading1"/>
        <w:spacing w:after="240"/>
        <w:jc w:val="center"/>
        <w:rPr>
          <w:color w:val="auto"/>
        </w:rPr>
      </w:pPr>
      <w:r w:rsidRPr="00B52527">
        <w:rPr>
          <w:noProof/>
          <w:color w:val="auto"/>
          <w:lang w:eastAsia="en-GB"/>
        </w:rPr>
        <w:drawing>
          <wp:anchor distT="0" distB="0" distL="114300" distR="114300" simplePos="0" relativeHeight="251658240" behindDoc="0" locked="0" layoutInCell="1" allowOverlap="1" wp14:anchorId="03D024E8" wp14:editId="03F95195">
            <wp:simplePos x="0" y="0"/>
            <wp:positionH relativeFrom="margin">
              <wp:posOffset>3044323</wp:posOffset>
            </wp:positionH>
            <wp:positionV relativeFrom="margin">
              <wp:posOffset>-436729</wp:posOffset>
            </wp:positionV>
            <wp:extent cx="3211195" cy="1233170"/>
            <wp:effectExtent l="0" t="0" r="8255" b="5080"/>
            <wp:wrapSquare wrapText="bothSides"/>
            <wp:docPr id="1" name="Picture 1" descr="cid:image002.jpg@01D6E814.47610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4450719224837758007Picture 1" descr="cid:image002.jpg@01D6E814.476109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527">
        <w:rPr>
          <w:color w:val="auto"/>
        </w:rPr>
        <w:t>APPG on Microplastics</w:t>
      </w:r>
      <w:r w:rsidR="00B52527">
        <w:rPr>
          <w:color w:val="auto"/>
        </w:rPr>
        <w:t xml:space="preserve"> </w:t>
      </w:r>
      <w:r w:rsidRPr="00B52527">
        <w:rPr>
          <w:color w:val="auto"/>
        </w:rPr>
        <w:t>AGM</w:t>
      </w:r>
    </w:p>
    <w:p w14:paraId="7F2B66B1" w14:textId="6DDC45BA" w:rsidR="00B3293C" w:rsidRPr="00B52527" w:rsidRDefault="00CD2B4B" w:rsidP="00B52527">
      <w:pPr>
        <w:pStyle w:val="Subtitle"/>
        <w:jc w:val="center"/>
      </w:pPr>
      <w:r w:rsidRPr="00B52527">
        <w:t>Wednes</w:t>
      </w:r>
      <w:r w:rsidR="00B0199C" w:rsidRPr="00B52527">
        <w:t xml:space="preserve">day </w:t>
      </w:r>
      <w:r w:rsidRPr="00B52527">
        <w:t>10 January 2024, 1</w:t>
      </w:r>
      <w:r w:rsidR="00B0199C" w:rsidRPr="00B52527">
        <w:t xml:space="preserve">pm, </w:t>
      </w:r>
      <w:r w:rsidRPr="00B52527">
        <w:t>Room M</w:t>
      </w:r>
      <w:r w:rsidR="00B0199C" w:rsidRPr="00B52527">
        <w:t>,</w:t>
      </w:r>
      <w:r w:rsidRPr="00B52527">
        <w:t xml:space="preserve"> Portcullis House</w:t>
      </w:r>
    </w:p>
    <w:p w14:paraId="5BC7FEFF" w14:textId="537AA074" w:rsidR="00222AF3" w:rsidRDefault="00222AF3" w:rsidP="00B52527">
      <w:pPr>
        <w:pStyle w:val="Subtitle"/>
        <w:jc w:val="center"/>
        <w:rPr>
          <w:rStyle w:val="SubtleEmphasis"/>
        </w:rPr>
      </w:pPr>
      <w:r w:rsidRPr="00B52527">
        <w:rPr>
          <w:rStyle w:val="SubtleEmphasis"/>
        </w:rPr>
        <w:t>Minutes</w:t>
      </w:r>
    </w:p>
    <w:p w14:paraId="226A5E28" w14:textId="77777777" w:rsidR="00B52527" w:rsidRPr="00B52527" w:rsidRDefault="00B52527" w:rsidP="00B52527"/>
    <w:p w14:paraId="631AFACE" w14:textId="1E2CBDBB" w:rsidR="00222AF3" w:rsidRPr="00B52527" w:rsidRDefault="00D026B4" w:rsidP="00286704">
      <w:pPr>
        <w:pStyle w:val="Heading2"/>
        <w:jc w:val="both"/>
      </w:pPr>
      <w:r w:rsidRPr="00B52527">
        <w:t>Attendees</w:t>
      </w:r>
      <w:r w:rsidR="00B52527">
        <w:t>:</w:t>
      </w:r>
    </w:p>
    <w:p w14:paraId="09887733" w14:textId="42DFEED9" w:rsidR="0032292B" w:rsidRPr="00B52527" w:rsidRDefault="0032292B" w:rsidP="00286704">
      <w:pPr>
        <w:shd w:val="clear" w:color="auto" w:fill="FFFFFF"/>
        <w:tabs>
          <w:tab w:val="left" w:pos="4770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Alberto Costa MP</w:t>
      </w: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ab/>
      </w:r>
    </w:p>
    <w:p w14:paraId="0F176669" w14:textId="23DADF63" w:rsidR="0032292B" w:rsidRPr="00B52527" w:rsidRDefault="0032292B" w:rsidP="00286704">
      <w:pPr>
        <w:shd w:val="clear" w:color="auto" w:fill="FFFFFF"/>
        <w:tabs>
          <w:tab w:val="left" w:pos="4770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Selaine Saxby MP</w:t>
      </w:r>
    </w:p>
    <w:p w14:paraId="1EB8A9AA" w14:textId="400E473F" w:rsidR="0032292B" w:rsidRPr="00B52527" w:rsidRDefault="0032292B" w:rsidP="00286704">
      <w:pPr>
        <w:shd w:val="clear" w:color="auto" w:fill="FFFFFF"/>
        <w:tabs>
          <w:tab w:val="left" w:pos="4770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Liz Twist MP</w:t>
      </w:r>
    </w:p>
    <w:p w14:paraId="7ED00F34" w14:textId="287537B5" w:rsidR="0032292B" w:rsidRPr="00B52527" w:rsidRDefault="0032292B" w:rsidP="00286704">
      <w:pPr>
        <w:shd w:val="clear" w:color="auto" w:fill="FFFFFF"/>
        <w:tabs>
          <w:tab w:val="left" w:pos="4770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John McNally MP</w:t>
      </w:r>
    </w:p>
    <w:p w14:paraId="33E6F0FF" w14:textId="3237BE9B" w:rsidR="0032292B" w:rsidRPr="00B52527" w:rsidRDefault="0032292B" w:rsidP="00286704">
      <w:pPr>
        <w:shd w:val="clear" w:color="auto" w:fill="FFFFFF"/>
        <w:tabs>
          <w:tab w:val="left" w:pos="4770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Ruth Jones MP</w:t>
      </w:r>
    </w:p>
    <w:p w14:paraId="15BE5C76" w14:textId="094BD911" w:rsidR="0032292B" w:rsidRPr="00B52527" w:rsidRDefault="0032292B" w:rsidP="00286704">
      <w:pPr>
        <w:shd w:val="clear" w:color="auto" w:fill="FFFFFF"/>
        <w:tabs>
          <w:tab w:val="left" w:pos="4770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Carol Monaghan</w:t>
      </w: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MP</w:t>
      </w:r>
    </w:p>
    <w:p w14:paraId="3DD30524" w14:textId="18365B82" w:rsidR="0032292B" w:rsidRPr="00B52527" w:rsidRDefault="0032292B" w:rsidP="00286704">
      <w:pPr>
        <w:shd w:val="clear" w:color="auto" w:fill="FFFFFF"/>
        <w:tabs>
          <w:tab w:val="left" w:pos="4770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Philip Dunne</w:t>
      </w:r>
      <w:r w:rsidR="005066C8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MP</w:t>
      </w:r>
    </w:p>
    <w:p w14:paraId="7C846D18" w14:textId="62E5DAF1" w:rsidR="0032292B" w:rsidRPr="00B52527" w:rsidRDefault="0032292B" w:rsidP="00286704">
      <w:pPr>
        <w:shd w:val="clear" w:color="auto" w:fill="FFFFFF"/>
        <w:tabs>
          <w:tab w:val="left" w:pos="4770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Lord Brennan KC</w:t>
      </w:r>
    </w:p>
    <w:p w14:paraId="270D3DFF" w14:textId="77777777" w:rsidR="00B52527" w:rsidRPr="00B52527" w:rsidRDefault="00B52527" w:rsidP="00286704">
      <w:pPr>
        <w:shd w:val="clear" w:color="auto" w:fill="FFFFFF"/>
        <w:tabs>
          <w:tab w:val="left" w:pos="4770"/>
        </w:tabs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</w:p>
    <w:p w14:paraId="741317C6" w14:textId="77777777" w:rsidR="0032292B" w:rsidRPr="00B52527" w:rsidRDefault="0032292B" w:rsidP="00286704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Emma Holland-Lindsay – APPG Secretariat (The WI)</w:t>
      </w:r>
    </w:p>
    <w:p w14:paraId="188F9892" w14:textId="27D36695" w:rsidR="00CD2B4B" w:rsidRPr="00B52527" w:rsidRDefault="00CD2B4B" w:rsidP="00286704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Tobias Arno – APPG Secretariat (The WI)</w:t>
      </w:r>
    </w:p>
    <w:p w14:paraId="785B2753" w14:textId="00D12884" w:rsidR="005646B0" w:rsidRPr="00B52527" w:rsidRDefault="005646B0" w:rsidP="00286704">
      <w:pPr>
        <w:shd w:val="clear" w:color="auto" w:fill="FFFFFF"/>
        <w:spacing w:before="100" w:beforeAutospacing="1"/>
        <w:contextualSpacing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Jacob </w:t>
      </w:r>
      <w:r w:rsidR="003A4F0B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C</w:t>
      </w: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oad – Office of Alberto Costa MP</w:t>
      </w:r>
    </w:p>
    <w:p w14:paraId="730BF0D8" w14:textId="77777777" w:rsidR="0032292B" w:rsidRPr="00B52527" w:rsidRDefault="0032292B" w:rsidP="0028670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</w:p>
    <w:p w14:paraId="7CCFAE81" w14:textId="5ED14ABA" w:rsidR="005646B0" w:rsidRPr="00B52527" w:rsidRDefault="005646B0" w:rsidP="00286704">
      <w:pPr>
        <w:pStyle w:val="Heading2"/>
        <w:jc w:val="both"/>
      </w:pPr>
      <w:r w:rsidRPr="00B52527">
        <w:t xml:space="preserve">Welcome and </w:t>
      </w:r>
      <w:r w:rsidR="00B52527">
        <w:t>I</w:t>
      </w:r>
      <w:r w:rsidRPr="00B52527">
        <w:t>ntroductions</w:t>
      </w:r>
      <w:r w:rsidR="00B52527">
        <w:t>:</w:t>
      </w:r>
    </w:p>
    <w:p w14:paraId="72DCEA17" w14:textId="06137295" w:rsidR="005646B0" w:rsidRPr="00B52527" w:rsidRDefault="00E10727" w:rsidP="0028670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2"/>
          <w:lang w:val="en-US" w:eastAsia="en-GB"/>
          <w14:ligatures w14:val="none"/>
        </w:rPr>
      </w:pPr>
      <w:r w:rsidRPr="00B52527">
        <w:rPr>
          <w:rFonts w:ascii="Arial" w:eastAsia="Times New Roman" w:hAnsi="Arial" w:cs="Arial"/>
          <w:kern w:val="0"/>
          <w:sz w:val="22"/>
          <w:lang w:val="en-US" w:eastAsia="en-GB"/>
          <w14:ligatures w14:val="none"/>
        </w:rPr>
        <w:t xml:space="preserve">Alberto Costa MP welcomed attendees to the meeting and gave an overview of the aims of the All-Party Parliamentary Group on Microplastics. </w:t>
      </w:r>
    </w:p>
    <w:p w14:paraId="5EA19023" w14:textId="740CF00B" w:rsidR="00D56BFB" w:rsidRPr="00B52527" w:rsidRDefault="00013DB9" w:rsidP="00286704">
      <w:pPr>
        <w:pStyle w:val="Heading2"/>
        <w:spacing w:after="240"/>
        <w:jc w:val="both"/>
      </w:pPr>
      <w:r w:rsidRPr="00B52527">
        <w:t>Election of officers</w:t>
      </w:r>
      <w:r w:rsidR="00B52527" w:rsidRPr="00B52527">
        <w:t>:</w:t>
      </w:r>
    </w:p>
    <w:p w14:paraId="04D101E4" w14:textId="41066F62" w:rsidR="00966C5F" w:rsidRPr="00B52527" w:rsidRDefault="00966C5F" w:rsidP="00286704">
      <w:pPr>
        <w:spacing w:after="160" w:line="259" w:lineRule="auto"/>
        <w:jc w:val="both"/>
        <w:rPr>
          <w:rFonts w:ascii="Arial" w:hAnsi="Arial" w:cs="Arial"/>
          <w:sz w:val="22"/>
          <w:lang w:val="en-US"/>
        </w:rPr>
      </w:pPr>
      <w:r w:rsidRPr="00B52527">
        <w:rPr>
          <w:rFonts w:ascii="Arial" w:hAnsi="Arial" w:cs="Arial"/>
          <w:sz w:val="22"/>
          <w:lang w:val="en-US"/>
        </w:rPr>
        <w:t xml:space="preserve">Alberto Costa MP was elected as Chair of the All-Party Parliamentary Group on Microplastics. </w:t>
      </w:r>
    </w:p>
    <w:p w14:paraId="154A834E" w14:textId="433B7741" w:rsidR="00D56BFB" w:rsidRPr="00B52527" w:rsidRDefault="00D56BFB" w:rsidP="0028670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2"/>
          <w:lang w:val="en-US" w:eastAsia="en-GB"/>
          <w14:ligatures w14:val="none"/>
        </w:rPr>
      </w:pP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Selaine Saxby MP was elected as </w:t>
      </w:r>
      <w:r w:rsidR="00D331C5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O</w:t>
      </w:r>
      <w:r w:rsidR="00966C5F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fficer</w:t>
      </w: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of the All-Party Parliamentary Group on Microplastics. </w:t>
      </w:r>
    </w:p>
    <w:p w14:paraId="36A9D60D" w14:textId="587DAB03" w:rsidR="00966C5F" w:rsidRPr="00B52527" w:rsidRDefault="00966C5F" w:rsidP="0028670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Liz Twist MP was elected as Officer of the All-Party Parliamentary Group on Microplastics</w:t>
      </w:r>
    </w:p>
    <w:p w14:paraId="68166F60" w14:textId="004D1FC3" w:rsidR="0032292B" w:rsidRPr="00B52527" w:rsidRDefault="0032292B" w:rsidP="0028670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John McNally MP was elected as Officer of the All-Party Parliamentary Group on Microplastics</w:t>
      </w:r>
    </w:p>
    <w:p w14:paraId="2EEF896B" w14:textId="77777777" w:rsidR="00B52527" w:rsidRPr="00B52527" w:rsidRDefault="00B52527" w:rsidP="00286704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kern w:val="0"/>
          <w:sz w:val="22"/>
          <w:lang w:eastAsia="en-GB"/>
          <w14:ligatures w14:val="none"/>
        </w:rPr>
      </w:pPr>
    </w:p>
    <w:p w14:paraId="12DEEF11" w14:textId="24FB97EF" w:rsidR="00670218" w:rsidRPr="00B52527" w:rsidRDefault="00966C5F" w:rsidP="00286704">
      <w:pPr>
        <w:pStyle w:val="Heading2"/>
        <w:jc w:val="both"/>
      </w:pPr>
      <w:r w:rsidRPr="00B52527">
        <w:lastRenderedPageBreak/>
        <w:t xml:space="preserve">Updates and </w:t>
      </w:r>
      <w:r w:rsidR="00B52527">
        <w:t>P</w:t>
      </w:r>
      <w:r w:rsidRPr="00B52527">
        <w:t xml:space="preserve">lans for </w:t>
      </w:r>
      <w:r w:rsidR="00B52527">
        <w:t>N</w:t>
      </w:r>
      <w:r w:rsidRPr="00B52527">
        <w:t xml:space="preserve">ext </w:t>
      </w:r>
      <w:r w:rsidR="00B52527">
        <w:t>Y</w:t>
      </w:r>
      <w:r w:rsidRPr="00B52527">
        <w:t>ear</w:t>
      </w:r>
      <w:r w:rsidR="00B52527">
        <w:t>:</w:t>
      </w:r>
    </w:p>
    <w:p w14:paraId="44327690" w14:textId="4CFCAA5D" w:rsidR="00553699" w:rsidRPr="00B52527" w:rsidRDefault="00966C5F" w:rsidP="00286704">
      <w:p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kern w:val="0"/>
          <w:sz w:val="22"/>
          <w:lang w:eastAsia="en-GB"/>
          <w14:ligatures w14:val="none"/>
        </w:rPr>
      </w:pP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Emma Holland-Lindsay th</w:t>
      </w:r>
      <w:r w:rsidR="00722D2F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anked </w:t>
      </w:r>
      <w:r w:rsidR="005066C8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M</w:t>
      </w:r>
      <w:r w:rsidR="00722D2F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embers for attending</w:t>
      </w: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and</w:t>
      </w:r>
      <w:r w:rsidR="00FC0F70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thanked Alberto</w:t>
      </w: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Costa MP for </w:t>
      </w:r>
      <w:r w:rsidR="0032292B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continuing to C</w:t>
      </w:r>
      <w:r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hair the APPG.</w:t>
      </w:r>
      <w:r w:rsidR="00F00EC1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Emma informed the </w:t>
      </w:r>
      <w:r w:rsidR="0032292B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attendees</w:t>
      </w:r>
      <w:r w:rsidR="00F00EC1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that a parliamentary d</w:t>
      </w:r>
      <w:r w:rsidR="00553699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rop</w:t>
      </w:r>
      <w:r w:rsidR="00FC0F70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-</w:t>
      </w:r>
      <w:r w:rsidR="00553699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in</w:t>
      </w:r>
      <w:r w:rsidR="00F00EC1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</w:t>
      </w:r>
      <w:r w:rsidR="0032292B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i</w:t>
      </w:r>
      <w:r w:rsidR="00F00EC1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s </w:t>
      </w:r>
      <w:r w:rsidR="0032292B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being </w:t>
      </w:r>
      <w:r w:rsidR="00F00EC1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planned by the </w:t>
      </w:r>
      <w:r w:rsidR="0032292B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G</w:t>
      </w:r>
      <w:r w:rsidR="00F00EC1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roup for Tuesday</w:t>
      </w:r>
      <w:r w:rsidR="00553699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21 February</w:t>
      </w:r>
      <w:r w:rsidR="00F00EC1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at</w:t>
      </w:r>
      <w:r w:rsidR="00553699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12.30</w:t>
      </w:r>
      <w:r w:rsidR="00E23E72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in room </w:t>
      </w:r>
      <w:r w:rsidR="0E7FAF70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Q, Portcullis House</w:t>
      </w:r>
      <w:r w:rsidR="0032292B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 and that a </w:t>
      </w:r>
      <w:r w:rsidR="00F00EC1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reception </w:t>
      </w:r>
      <w:r w:rsidR="0032292B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for the APPG </w:t>
      </w:r>
      <w:r w:rsidR="00DE294C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on </w:t>
      </w:r>
      <w:r w:rsidR="0032292B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Microplastics </w:t>
      </w:r>
      <w:r w:rsidR="00F00EC1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 xml:space="preserve">was also being planned for </w:t>
      </w:r>
      <w:r w:rsidR="00553699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the summer</w:t>
      </w:r>
      <w:r w:rsidR="00F00EC1" w:rsidRPr="00B52527">
        <w:rPr>
          <w:rFonts w:ascii="Arial" w:eastAsia="Times New Roman" w:hAnsi="Arial" w:cs="Arial"/>
          <w:kern w:val="0"/>
          <w:sz w:val="22"/>
          <w:lang w:eastAsia="en-GB"/>
          <w14:ligatures w14:val="none"/>
        </w:rPr>
        <w:t>.</w:t>
      </w:r>
    </w:p>
    <w:p w14:paraId="663FABCA" w14:textId="008CD1DD" w:rsidR="006D6DDE" w:rsidRPr="00B52527" w:rsidRDefault="00E81506" w:rsidP="00286704">
      <w:pPr>
        <w:pStyle w:val="Heading2"/>
        <w:spacing w:after="240"/>
        <w:jc w:val="both"/>
      </w:pPr>
      <w:r w:rsidRPr="00B52527">
        <w:t>A</w:t>
      </w:r>
      <w:r w:rsidR="0032292B" w:rsidRPr="00B52527">
        <w:t xml:space="preserve">ny </w:t>
      </w:r>
      <w:r w:rsidRPr="00B52527">
        <w:t>O</w:t>
      </w:r>
      <w:r w:rsidR="0032292B" w:rsidRPr="00B52527">
        <w:t xml:space="preserve">ther </w:t>
      </w:r>
      <w:r w:rsidRPr="00B52527">
        <w:t>B</w:t>
      </w:r>
      <w:r w:rsidR="0032292B" w:rsidRPr="00B52527">
        <w:t>usiness</w:t>
      </w:r>
      <w:r w:rsidR="00B52527">
        <w:t>:</w:t>
      </w:r>
    </w:p>
    <w:p w14:paraId="5C9CEEEF" w14:textId="3C6E4F13" w:rsidR="00543C89" w:rsidRPr="00B52527" w:rsidRDefault="006D20BF" w:rsidP="00286704">
      <w:pPr>
        <w:jc w:val="both"/>
        <w:rPr>
          <w:rFonts w:ascii="Arial" w:hAnsi="Arial" w:cs="Arial"/>
          <w:sz w:val="22"/>
        </w:rPr>
      </w:pPr>
      <w:r w:rsidRPr="00B52527">
        <w:rPr>
          <w:rFonts w:ascii="Arial" w:hAnsi="Arial" w:cs="Arial"/>
          <w:sz w:val="22"/>
        </w:rPr>
        <w:t>John McNally</w:t>
      </w:r>
      <w:r w:rsidR="00220DCC" w:rsidRPr="00B52527">
        <w:rPr>
          <w:rFonts w:ascii="Arial" w:hAnsi="Arial" w:cs="Arial"/>
          <w:sz w:val="22"/>
        </w:rPr>
        <w:t xml:space="preserve"> MP</w:t>
      </w:r>
      <w:r w:rsidR="00050FB9" w:rsidRPr="00B52527">
        <w:rPr>
          <w:rFonts w:ascii="Arial" w:hAnsi="Arial" w:cs="Arial"/>
          <w:sz w:val="22"/>
        </w:rPr>
        <w:t xml:space="preserve"> </w:t>
      </w:r>
      <w:r w:rsidR="00543C89" w:rsidRPr="00B52527">
        <w:rPr>
          <w:rFonts w:ascii="Arial" w:hAnsi="Arial" w:cs="Arial"/>
          <w:sz w:val="22"/>
        </w:rPr>
        <w:t>introduced the issue of</w:t>
      </w:r>
      <w:r w:rsidR="00050FB9" w:rsidRPr="00B52527">
        <w:rPr>
          <w:rFonts w:ascii="Arial" w:hAnsi="Arial" w:cs="Arial"/>
          <w:sz w:val="22"/>
        </w:rPr>
        <w:t xml:space="preserve"> microplastics </w:t>
      </w:r>
      <w:r w:rsidR="00543C89" w:rsidRPr="00B52527">
        <w:rPr>
          <w:rFonts w:ascii="Arial" w:hAnsi="Arial" w:cs="Arial"/>
          <w:sz w:val="22"/>
        </w:rPr>
        <w:t xml:space="preserve">pollution from domestic </w:t>
      </w:r>
      <w:r w:rsidR="00050FB9" w:rsidRPr="00B52527">
        <w:rPr>
          <w:rFonts w:ascii="Arial" w:hAnsi="Arial" w:cs="Arial"/>
          <w:sz w:val="22"/>
        </w:rPr>
        <w:t>boilers</w:t>
      </w:r>
      <w:r w:rsidR="00543C89" w:rsidRPr="00B52527">
        <w:rPr>
          <w:rFonts w:ascii="Arial" w:hAnsi="Arial" w:cs="Arial"/>
          <w:sz w:val="22"/>
        </w:rPr>
        <w:t xml:space="preserve">, and asked whether the group could </w:t>
      </w:r>
      <w:proofErr w:type="gramStart"/>
      <w:r w:rsidR="00543C89" w:rsidRPr="00B52527">
        <w:rPr>
          <w:rFonts w:ascii="Arial" w:hAnsi="Arial" w:cs="Arial"/>
          <w:sz w:val="22"/>
        </w:rPr>
        <w:t>look into</w:t>
      </w:r>
      <w:proofErr w:type="gramEnd"/>
      <w:r w:rsidR="00DE294C">
        <w:rPr>
          <w:rFonts w:ascii="Arial" w:hAnsi="Arial" w:cs="Arial"/>
          <w:sz w:val="22"/>
        </w:rPr>
        <w:t xml:space="preserve"> this</w:t>
      </w:r>
      <w:r w:rsidR="00543C89" w:rsidRPr="00B52527">
        <w:rPr>
          <w:rFonts w:ascii="Arial" w:hAnsi="Arial" w:cs="Arial"/>
          <w:sz w:val="22"/>
        </w:rPr>
        <w:t>.</w:t>
      </w:r>
      <w:r w:rsidR="00E27349" w:rsidRPr="00B52527">
        <w:rPr>
          <w:rFonts w:ascii="Arial" w:hAnsi="Arial" w:cs="Arial"/>
          <w:sz w:val="22"/>
        </w:rPr>
        <w:t xml:space="preserve"> </w:t>
      </w:r>
      <w:r w:rsidR="00543C89" w:rsidRPr="00B52527">
        <w:rPr>
          <w:rFonts w:ascii="Arial" w:hAnsi="Arial" w:cs="Arial"/>
          <w:sz w:val="22"/>
        </w:rPr>
        <w:t xml:space="preserve">Liz Twist MP noted that this could be an issue worth exploring in relation to </w:t>
      </w:r>
      <w:r w:rsidR="000010F6" w:rsidRPr="00B52527">
        <w:rPr>
          <w:rFonts w:ascii="Arial" w:hAnsi="Arial" w:cs="Arial"/>
          <w:sz w:val="22"/>
        </w:rPr>
        <w:t>the phasing out of gas boilers.</w:t>
      </w:r>
    </w:p>
    <w:p w14:paraId="19D4DE8E" w14:textId="77777777" w:rsidR="00B52527" w:rsidRDefault="00F05B8C" w:rsidP="00286704">
      <w:pPr>
        <w:spacing w:before="240" w:after="240"/>
        <w:jc w:val="both"/>
        <w:rPr>
          <w:rFonts w:ascii="Arial" w:hAnsi="Arial" w:cs="Arial"/>
          <w:sz w:val="22"/>
        </w:rPr>
      </w:pPr>
      <w:r w:rsidRPr="00B52527">
        <w:rPr>
          <w:rFonts w:ascii="Arial" w:hAnsi="Arial" w:cs="Arial"/>
          <w:sz w:val="22"/>
        </w:rPr>
        <w:t xml:space="preserve">The Rt Hon </w:t>
      </w:r>
      <w:r w:rsidR="00BF4AA2" w:rsidRPr="00B52527">
        <w:rPr>
          <w:rFonts w:ascii="Arial" w:hAnsi="Arial" w:cs="Arial"/>
          <w:sz w:val="22"/>
        </w:rPr>
        <w:t>Phillip Dunne</w:t>
      </w:r>
      <w:r w:rsidR="000010F6" w:rsidRPr="00B52527">
        <w:rPr>
          <w:rFonts w:ascii="Arial" w:hAnsi="Arial" w:cs="Arial"/>
          <w:sz w:val="22"/>
        </w:rPr>
        <w:t xml:space="preserve"> MP highlighted the issue of microplastics pollution asso</w:t>
      </w:r>
      <w:r w:rsidR="0024484F" w:rsidRPr="00B52527">
        <w:rPr>
          <w:rFonts w:ascii="Arial" w:hAnsi="Arial" w:cs="Arial"/>
          <w:sz w:val="22"/>
        </w:rPr>
        <w:t xml:space="preserve">ciated with </w:t>
      </w:r>
      <w:r w:rsidR="00C40B40" w:rsidRPr="00B52527">
        <w:rPr>
          <w:rFonts w:ascii="Arial" w:hAnsi="Arial" w:cs="Arial"/>
          <w:sz w:val="22"/>
        </w:rPr>
        <w:t>sewage pollution from st</w:t>
      </w:r>
      <w:r w:rsidR="0024484F" w:rsidRPr="00B52527">
        <w:rPr>
          <w:rFonts w:ascii="Arial" w:hAnsi="Arial" w:cs="Arial"/>
          <w:sz w:val="22"/>
        </w:rPr>
        <w:t>orm</w:t>
      </w:r>
      <w:r w:rsidR="00C40B40" w:rsidRPr="00B52527">
        <w:rPr>
          <w:rFonts w:ascii="Arial" w:hAnsi="Arial" w:cs="Arial"/>
          <w:sz w:val="22"/>
        </w:rPr>
        <w:t xml:space="preserve"> overflows as well as from wastewater biosolids which </w:t>
      </w:r>
      <w:r w:rsidRPr="00B52527">
        <w:rPr>
          <w:rFonts w:ascii="Arial" w:hAnsi="Arial" w:cs="Arial"/>
          <w:sz w:val="22"/>
        </w:rPr>
        <w:t>were</w:t>
      </w:r>
      <w:r w:rsidR="00C40B40" w:rsidRPr="00B52527">
        <w:rPr>
          <w:rFonts w:ascii="Arial" w:hAnsi="Arial" w:cs="Arial"/>
          <w:sz w:val="22"/>
        </w:rPr>
        <w:t xml:space="preserve"> sold as fertiliser. </w:t>
      </w:r>
    </w:p>
    <w:p w14:paraId="1198D20C" w14:textId="4CB5AA8C" w:rsidR="0032292B" w:rsidRPr="00B52527" w:rsidRDefault="0032292B" w:rsidP="00286704">
      <w:pPr>
        <w:spacing w:before="240" w:after="240"/>
        <w:jc w:val="both"/>
        <w:rPr>
          <w:rFonts w:ascii="Arial" w:hAnsi="Arial" w:cs="Arial"/>
          <w:sz w:val="22"/>
        </w:rPr>
      </w:pPr>
      <w:r w:rsidRPr="00B52527">
        <w:rPr>
          <w:rFonts w:ascii="Arial" w:hAnsi="Arial" w:cs="Arial"/>
          <w:sz w:val="22"/>
        </w:rPr>
        <w:t>Alberto Costa MP noted that the issue of microplastics was very broad and that the APPG had previously chosen to focus on pollution from washing machines</w:t>
      </w:r>
      <w:r w:rsidR="00153A0D">
        <w:rPr>
          <w:rFonts w:ascii="Arial" w:hAnsi="Arial" w:cs="Arial"/>
          <w:sz w:val="22"/>
        </w:rPr>
        <w:t>,</w:t>
      </w:r>
      <w:r w:rsidR="009C2D15">
        <w:rPr>
          <w:rFonts w:ascii="Arial" w:hAnsi="Arial" w:cs="Arial"/>
          <w:sz w:val="22"/>
        </w:rPr>
        <w:t xml:space="preserve"> after </w:t>
      </w:r>
      <w:r w:rsidR="00286704">
        <w:rPr>
          <w:rFonts w:ascii="Arial" w:hAnsi="Arial" w:cs="Arial"/>
          <w:sz w:val="22"/>
        </w:rPr>
        <w:t xml:space="preserve">initially </w:t>
      </w:r>
      <w:r w:rsidR="00153A0D">
        <w:rPr>
          <w:rFonts w:ascii="Arial" w:hAnsi="Arial" w:cs="Arial"/>
          <w:sz w:val="22"/>
        </w:rPr>
        <w:t>looking into a vast array of areas</w:t>
      </w:r>
      <w:r w:rsidRPr="00B52527">
        <w:rPr>
          <w:rFonts w:ascii="Arial" w:hAnsi="Arial" w:cs="Arial"/>
          <w:sz w:val="22"/>
        </w:rPr>
        <w:t>, but that the group could make tentative enquiries into the issue</w:t>
      </w:r>
      <w:r w:rsidRPr="00B52527">
        <w:rPr>
          <w:rFonts w:ascii="Arial" w:hAnsi="Arial" w:cs="Arial"/>
          <w:sz w:val="22"/>
        </w:rPr>
        <w:t>s</w:t>
      </w:r>
      <w:r w:rsidR="00153A0D">
        <w:rPr>
          <w:rFonts w:ascii="Arial" w:hAnsi="Arial" w:cs="Arial"/>
          <w:sz w:val="22"/>
        </w:rPr>
        <w:t xml:space="preserve"> discussed at the AGM</w:t>
      </w:r>
      <w:r w:rsidRPr="00B52527">
        <w:rPr>
          <w:rFonts w:ascii="Arial" w:hAnsi="Arial" w:cs="Arial"/>
          <w:sz w:val="22"/>
        </w:rPr>
        <w:t>.</w:t>
      </w:r>
    </w:p>
    <w:p w14:paraId="2EF41628" w14:textId="78A7ADEC" w:rsidR="00204F9F" w:rsidRPr="00B52527" w:rsidRDefault="00543C89" w:rsidP="00286704">
      <w:pPr>
        <w:pStyle w:val="Heading2"/>
        <w:jc w:val="both"/>
      </w:pPr>
      <w:r w:rsidRPr="00B52527">
        <w:t>Next steps</w:t>
      </w:r>
      <w:r w:rsidR="00B52527">
        <w:t>:</w:t>
      </w:r>
    </w:p>
    <w:p w14:paraId="3222A22A" w14:textId="77777777" w:rsidR="00543C89" w:rsidRPr="00B52527" w:rsidRDefault="00543C89" w:rsidP="00286704">
      <w:pPr>
        <w:jc w:val="both"/>
        <w:rPr>
          <w:rFonts w:ascii="Arial" w:hAnsi="Arial" w:cs="Arial"/>
          <w:sz w:val="22"/>
        </w:rPr>
      </w:pPr>
    </w:p>
    <w:p w14:paraId="156DD256" w14:textId="77694CE8" w:rsidR="00543C89" w:rsidRPr="00B52527" w:rsidRDefault="00543C89" w:rsidP="00286704">
      <w:pPr>
        <w:spacing w:after="240"/>
        <w:jc w:val="both"/>
        <w:rPr>
          <w:rFonts w:ascii="Arial" w:hAnsi="Arial" w:cs="Arial"/>
          <w:sz w:val="22"/>
        </w:rPr>
      </w:pPr>
      <w:r w:rsidRPr="00B52527">
        <w:rPr>
          <w:rFonts w:ascii="Arial" w:hAnsi="Arial" w:cs="Arial"/>
          <w:sz w:val="22"/>
        </w:rPr>
        <w:t xml:space="preserve">APPG Secretariat to make tentative enquiries about </w:t>
      </w:r>
      <w:r w:rsidR="00B52527" w:rsidRPr="00B52527">
        <w:rPr>
          <w:rFonts w:ascii="Arial" w:hAnsi="Arial" w:cs="Arial"/>
          <w:sz w:val="22"/>
        </w:rPr>
        <w:t xml:space="preserve">other </w:t>
      </w:r>
      <w:r w:rsidRPr="00B52527">
        <w:rPr>
          <w:rFonts w:ascii="Arial" w:hAnsi="Arial" w:cs="Arial"/>
          <w:sz w:val="22"/>
        </w:rPr>
        <w:t>issue</w:t>
      </w:r>
      <w:r w:rsidR="00B52527" w:rsidRPr="00B52527">
        <w:rPr>
          <w:rFonts w:ascii="Arial" w:hAnsi="Arial" w:cs="Arial"/>
          <w:sz w:val="22"/>
        </w:rPr>
        <w:t xml:space="preserve"> relating to m</w:t>
      </w:r>
      <w:r w:rsidRPr="00B52527">
        <w:rPr>
          <w:rFonts w:ascii="Arial" w:hAnsi="Arial" w:cs="Arial"/>
          <w:sz w:val="22"/>
        </w:rPr>
        <w:t xml:space="preserve">icroplastics </w:t>
      </w:r>
      <w:r w:rsidR="00B52527" w:rsidRPr="00B52527">
        <w:rPr>
          <w:rFonts w:ascii="Arial" w:hAnsi="Arial" w:cs="Arial"/>
          <w:sz w:val="22"/>
        </w:rPr>
        <w:t>which were discussed.</w:t>
      </w:r>
    </w:p>
    <w:p w14:paraId="74931B1D" w14:textId="476EC971" w:rsidR="00F05B8C" w:rsidRPr="00B52527" w:rsidRDefault="00F05B8C" w:rsidP="00286704">
      <w:pPr>
        <w:spacing w:after="240"/>
        <w:jc w:val="both"/>
        <w:rPr>
          <w:rFonts w:ascii="Arial" w:hAnsi="Arial" w:cs="Arial"/>
          <w:sz w:val="22"/>
        </w:rPr>
      </w:pPr>
      <w:r w:rsidRPr="00B52527">
        <w:rPr>
          <w:rFonts w:ascii="Arial" w:hAnsi="Arial" w:cs="Arial"/>
          <w:sz w:val="22"/>
        </w:rPr>
        <w:t>Drop</w:t>
      </w:r>
      <w:r w:rsidR="00B52527" w:rsidRPr="00B52527">
        <w:rPr>
          <w:rFonts w:ascii="Arial" w:hAnsi="Arial" w:cs="Arial"/>
          <w:sz w:val="22"/>
        </w:rPr>
        <w:t>-in</w:t>
      </w:r>
      <w:r w:rsidRPr="00B52527">
        <w:rPr>
          <w:rFonts w:ascii="Arial" w:hAnsi="Arial" w:cs="Arial"/>
          <w:sz w:val="22"/>
        </w:rPr>
        <w:t xml:space="preserve"> event taking place at 12.30 on 21</w:t>
      </w:r>
      <w:r w:rsidRPr="00B52527">
        <w:rPr>
          <w:rFonts w:ascii="Arial" w:hAnsi="Arial" w:cs="Arial"/>
          <w:sz w:val="22"/>
          <w:vertAlign w:val="superscript"/>
        </w:rPr>
        <w:t>st</w:t>
      </w:r>
      <w:r w:rsidRPr="00B52527">
        <w:rPr>
          <w:rFonts w:ascii="Arial" w:hAnsi="Arial" w:cs="Arial"/>
          <w:sz w:val="22"/>
        </w:rPr>
        <w:t xml:space="preserve"> February in Room </w:t>
      </w:r>
      <w:r w:rsidR="16858705" w:rsidRPr="00B52527">
        <w:rPr>
          <w:rFonts w:ascii="Arial" w:hAnsi="Arial" w:cs="Arial"/>
          <w:sz w:val="22"/>
        </w:rPr>
        <w:t>Q</w:t>
      </w:r>
      <w:r w:rsidRPr="00B52527">
        <w:rPr>
          <w:rFonts w:ascii="Arial" w:hAnsi="Arial" w:cs="Arial"/>
          <w:sz w:val="22"/>
        </w:rPr>
        <w:t>, PCH.</w:t>
      </w:r>
    </w:p>
    <w:p w14:paraId="0032C367" w14:textId="0C096778" w:rsidR="00B52527" w:rsidRPr="00B52527" w:rsidRDefault="00B52527" w:rsidP="00286704">
      <w:pPr>
        <w:jc w:val="both"/>
        <w:rPr>
          <w:rFonts w:ascii="Arial" w:hAnsi="Arial" w:cs="Arial"/>
          <w:sz w:val="22"/>
        </w:rPr>
      </w:pPr>
      <w:r w:rsidRPr="00B52527">
        <w:rPr>
          <w:rFonts w:ascii="Arial" w:hAnsi="Arial" w:cs="Arial"/>
          <w:sz w:val="22"/>
        </w:rPr>
        <w:t xml:space="preserve">Summer Parliamentary Reception </w:t>
      </w:r>
    </w:p>
    <w:p w14:paraId="6165099D" w14:textId="77777777" w:rsidR="00DC3C16" w:rsidRPr="00B52527" w:rsidRDefault="00DC3C16" w:rsidP="00286704">
      <w:pPr>
        <w:jc w:val="both"/>
        <w:rPr>
          <w:rFonts w:ascii="Arial" w:hAnsi="Arial" w:cs="Arial"/>
          <w:b/>
          <w:bCs/>
          <w:sz w:val="22"/>
        </w:rPr>
      </w:pPr>
    </w:p>
    <w:sectPr w:rsidR="00DC3C16" w:rsidRPr="00B52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0912"/>
    <w:multiLevelType w:val="hybridMultilevel"/>
    <w:tmpl w:val="742C3FF4"/>
    <w:lvl w:ilvl="0" w:tplc="81F4DFD8">
      <w:start w:val="21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A1DA8"/>
    <w:multiLevelType w:val="multilevel"/>
    <w:tmpl w:val="F674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191136"/>
    <w:multiLevelType w:val="hybridMultilevel"/>
    <w:tmpl w:val="CE18EA20"/>
    <w:lvl w:ilvl="0" w:tplc="0E3450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47563"/>
    <w:multiLevelType w:val="hybridMultilevel"/>
    <w:tmpl w:val="351A9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A417D"/>
    <w:multiLevelType w:val="hybridMultilevel"/>
    <w:tmpl w:val="04CE8E94"/>
    <w:lvl w:ilvl="0" w:tplc="81F4DFD8">
      <w:start w:val="21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8107A"/>
    <w:multiLevelType w:val="hybridMultilevel"/>
    <w:tmpl w:val="AB0C8AE2"/>
    <w:lvl w:ilvl="0" w:tplc="89589BE2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96880"/>
    <w:multiLevelType w:val="hybridMultilevel"/>
    <w:tmpl w:val="3C3E7C10"/>
    <w:lvl w:ilvl="0" w:tplc="5082F8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821831">
    <w:abstractNumId w:val="1"/>
  </w:num>
  <w:num w:numId="2" w16cid:durableId="1046948647">
    <w:abstractNumId w:val="6"/>
  </w:num>
  <w:num w:numId="3" w16cid:durableId="393506471">
    <w:abstractNumId w:val="4"/>
  </w:num>
  <w:num w:numId="4" w16cid:durableId="1654868171">
    <w:abstractNumId w:val="2"/>
  </w:num>
  <w:num w:numId="5" w16cid:durableId="403532747">
    <w:abstractNumId w:val="0"/>
  </w:num>
  <w:num w:numId="6" w16cid:durableId="891424068">
    <w:abstractNumId w:val="3"/>
  </w:num>
  <w:num w:numId="7" w16cid:durableId="1786536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9C"/>
    <w:rsid w:val="000010F6"/>
    <w:rsid w:val="00013DB9"/>
    <w:rsid w:val="00015502"/>
    <w:rsid w:val="00050FB9"/>
    <w:rsid w:val="00072F42"/>
    <w:rsid w:val="000C7732"/>
    <w:rsid w:val="001318D5"/>
    <w:rsid w:val="00134228"/>
    <w:rsid w:val="00137869"/>
    <w:rsid w:val="00153A0D"/>
    <w:rsid w:val="001E3AF8"/>
    <w:rsid w:val="00204F9F"/>
    <w:rsid w:val="00220DCC"/>
    <w:rsid w:val="00222AF3"/>
    <w:rsid w:val="0024484F"/>
    <w:rsid w:val="002643EE"/>
    <w:rsid w:val="00271B38"/>
    <w:rsid w:val="00286704"/>
    <w:rsid w:val="002C786F"/>
    <w:rsid w:val="0032267E"/>
    <w:rsid w:val="0032292B"/>
    <w:rsid w:val="003614AF"/>
    <w:rsid w:val="0036492A"/>
    <w:rsid w:val="00371A70"/>
    <w:rsid w:val="00371F17"/>
    <w:rsid w:val="003A4F0B"/>
    <w:rsid w:val="003C15D8"/>
    <w:rsid w:val="003F6C03"/>
    <w:rsid w:val="00410E5F"/>
    <w:rsid w:val="00442B82"/>
    <w:rsid w:val="00473C67"/>
    <w:rsid w:val="005013F7"/>
    <w:rsid w:val="005066C8"/>
    <w:rsid w:val="005071F1"/>
    <w:rsid w:val="00543C89"/>
    <w:rsid w:val="00552C4B"/>
    <w:rsid w:val="00553699"/>
    <w:rsid w:val="005646B0"/>
    <w:rsid w:val="00592F09"/>
    <w:rsid w:val="005B61C6"/>
    <w:rsid w:val="005C61C8"/>
    <w:rsid w:val="006560CB"/>
    <w:rsid w:val="00670218"/>
    <w:rsid w:val="006D20BF"/>
    <w:rsid w:val="006D32DA"/>
    <w:rsid w:val="006D6DDE"/>
    <w:rsid w:val="007036B3"/>
    <w:rsid w:val="00712142"/>
    <w:rsid w:val="00722D2F"/>
    <w:rsid w:val="00745DA2"/>
    <w:rsid w:val="007620B4"/>
    <w:rsid w:val="00766134"/>
    <w:rsid w:val="007737AA"/>
    <w:rsid w:val="007846F7"/>
    <w:rsid w:val="00795A84"/>
    <w:rsid w:val="007C7B97"/>
    <w:rsid w:val="00801B17"/>
    <w:rsid w:val="00895E06"/>
    <w:rsid w:val="008C4595"/>
    <w:rsid w:val="008F131A"/>
    <w:rsid w:val="00966C5F"/>
    <w:rsid w:val="00990316"/>
    <w:rsid w:val="009C2D15"/>
    <w:rsid w:val="009F6E8C"/>
    <w:rsid w:val="00A404EC"/>
    <w:rsid w:val="00A47485"/>
    <w:rsid w:val="00B0199C"/>
    <w:rsid w:val="00B3293C"/>
    <w:rsid w:val="00B52527"/>
    <w:rsid w:val="00BC7C9C"/>
    <w:rsid w:val="00BF4AA2"/>
    <w:rsid w:val="00C01ABF"/>
    <w:rsid w:val="00C40B40"/>
    <w:rsid w:val="00C4365B"/>
    <w:rsid w:val="00C74773"/>
    <w:rsid w:val="00CD2B4B"/>
    <w:rsid w:val="00CF3EB8"/>
    <w:rsid w:val="00D026B4"/>
    <w:rsid w:val="00D331C5"/>
    <w:rsid w:val="00D35CC1"/>
    <w:rsid w:val="00D56BFB"/>
    <w:rsid w:val="00DC3C16"/>
    <w:rsid w:val="00DD4FED"/>
    <w:rsid w:val="00DE294C"/>
    <w:rsid w:val="00DE3426"/>
    <w:rsid w:val="00E10727"/>
    <w:rsid w:val="00E23E72"/>
    <w:rsid w:val="00E27349"/>
    <w:rsid w:val="00E676C2"/>
    <w:rsid w:val="00E81506"/>
    <w:rsid w:val="00EC60EA"/>
    <w:rsid w:val="00EE3838"/>
    <w:rsid w:val="00F00EC1"/>
    <w:rsid w:val="00F05B8C"/>
    <w:rsid w:val="00F44B59"/>
    <w:rsid w:val="00F5661E"/>
    <w:rsid w:val="00F757F0"/>
    <w:rsid w:val="00F819EB"/>
    <w:rsid w:val="00F85A4F"/>
    <w:rsid w:val="00FA4A9B"/>
    <w:rsid w:val="00FC0F70"/>
    <w:rsid w:val="0E7FAF70"/>
    <w:rsid w:val="16858705"/>
    <w:rsid w:val="1EA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938D"/>
  <w15:chartTrackingRefBased/>
  <w15:docId w15:val="{275D7728-2CDC-4A70-BB56-C5D7DDE8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7AA"/>
    <w:pPr>
      <w:spacing w:after="0" w:line="240" w:lineRule="auto"/>
    </w:pPr>
    <w:rPr>
      <w:rFonts w:ascii="Georgia" w:hAnsi="Georgia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5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99C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019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0199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019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26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25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25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5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252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525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177008c23f74ce8e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5c970-b23a-43b1-895c-ecc68e704308">
      <Terms xmlns="http://schemas.microsoft.com/office/infopath/2007/PartnerControls"/>
    </lcf76f155ced4ddcb4097134ff3c332f>
    <TaxCatchAll xmlns="5622378c-765f-413a-844f-98a2e15c98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0A99C71207D4DBF3F523628FBB30C" ma:contentTypeVersion="14" ma:contentTypeDescription="Create a new document." ma:contentTypeScope="" ma:versionID="27fd0a9a2aa826763873a3a07b566801">
  <xsd:schema xmlns:xsd="http://www.w3.org/2001/XMLSchema" xmlns:xs="http://www.w3.org/2001/XMLSchema" xmlns:p="http://schemas.microsoft.com/office/2006/metadata/properties" xmlns:ns2="5622378c-765f-413a-844f-98a2e15c9886" xmlns:ns3="5335c970-b23a-43b1-895c-ecc68e704308" targetNamespace="http://schemas.microsoft.com/office/2006/metadata/properties" ma:root="true" ma:fieldsID="0a1d06464cb9da53d0ec001f853d20aa" ns2:_="" ns3:_="">
    <xsd:import namespace="5622378c-765f-413a-844f-98a2e15c9886"/>
    <xsd:import namespace="5335c970-b23a-43b1-895c-ecc68e7043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2378c-765f-413a-844f-98a2e15c9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555ab2-5813-423b-b832-edac698632d2}" ma:internalName="TaxCatchAll" ma:showField="CatchAllData" ma:web="5622378c-765f-413a-844f-98a2e15c9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5c970-b23a-43b1-895c-ecc68e704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5771d-2ef9-43b5-8224-2292eac86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B0750-A1F4-4E0E-B253-9BA81D610757}">
  <ds:schemaRefs>
    <ds:schemaRef ds:uri="http://schemas.microsoft.com/office/2006/metadata/properties"/>
    <ds:schemaRef ds:uri="http://schemas.microsoft.com/office/infopath/2007/PartnerControls"/>
    <ds:schemaRef ds:uri="5335c970-b23a-43b1-895c-ecc68e704308"/>
    <ds:schemaRef ds:uri="5622378c-765f-413a-844f-98a2e15c9886"/>
  </ds:schemaRefs>
</ds:datastoreItem>
</file>

<file path=customXml/itemProps2.xml><?xml version="1.0" encoding="utf-8"?>
<ds:datastoreItem xmlns:ds="http://schemas.openxmlformats.org/officeDocument/2006/customXml" ds:itemID="{33F0D3B2-B911-4638-A9F1-86B7D220E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2378c-765f-413a-844f-98a2e15c9886"/>
    <ds:schemaRef ds:uri="5335c970-b23a-43b1-895c-ecc68e704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F8986-1138-4828-8D33-2B9488851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Arno</dc:creator>
  <cp:keywords/>
  <dc:description/>
  <cp:lastModifiedBy>COAD, Jacob B</cp:lastModifiedBy>
  <cp:revision>7</cp:revision>
  <dcterms:created xsi:type="dcterms:W3CDTF">2024-01-30T16:07:00Z</dcterms:created>
  <dcterms:modified xsi:type="dcterms:W3CDTF">2024-01-30T16:12:00Z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0x01010043D0A99C71207D4DBF3F523628FBB30C</vt:lpwstr>
  </property>
  <property fmtid="{D5CDD505-2E9C-101B-9397-08002B2CF9AE}" pid="3" name="MediaServiceImageTags">
    <vt:lpwstr/>
  </property>
</Properties>
</file>