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FD92B" w14:textId="77777777" w:rsidR="005C2F03" w:rsidRDefault="005C2F03" w:rsidP="005C2F03">
      <w:pPr>
        <w:widowControl w:val="0"/>
        <w:spacing w:after="80"/>
        <w:jc w:val="center"/>
        <w:rPr>
          <w:rFonts w:ascii="Arial Narrow" w:hAnsi="Arial Narrow"/>
          <w:b/>
          <w:bCs/>
          <w:color w:val="669900"/>
          <w:sz w:val="28"/>
          <w:szCs w:val="28"/>
          <w14:ligatures w14:val="none"/>
        </w:rPr>
      </w:pPr>
      <w:bookmarkStart w:id="0" w:name="_GoBack"/>
      <w:bookmarkEnd w:id="0"/>
      <w:r>
        <w:rPr>
          <w:rFonts w:ascii="Arial Narrow" w:hAnsi="Arial Narrow"/>
          <w:b/>
          <w:bCs/>
          <w:color w:val="669900"/>
          <w:sz w:val="28"/>
          <w:szCs w:val="28"/>
          <w14:ligatures w14:val="none"/>
        </w:rPr>
        <w:t xml:space="preserve">NFWI ANNUAL MEETING </w:t>
      </w:r>
      <w:proofErr w:type="gramStart"/>
      <w:r>
        <w:rPr>
          <w:rFonts w:ascii="Arial Narrow" w:hAnsi="Arial Narrow"/>
          <w:b/>
          <w:bCs/>
          <w:color w:val="669900"/>
          <w:sz w:val="28"/>
          <w:szCs w:val="28"/>
          <w14:ligatures w14:val="none"/>
        </w:rPr>
        <w:t>2023  ST</w:t>
      </w:r>
      <w:proofErr w:type="gramEnd"/>
      <w:r>
        <w:rPr>
          <w:rFonts w:ascii="Arial Narrow" w:hAnsi="Arial Narrow"/>
          <w:b/>
          <w:bCs/>
          <w:color w:val="669900"/>
          <w:sz w:val="28"/>
          <w:szCs w:val="28"/>
          <w14:ligatures w14:val="none"/>
        </w:rPr>
        <w:t xml:space="preserve"> DAVID’S HALL, CARDIFF - THURSDAY 25 MAY 2023</w:t>
      </w:r>
    </w:p>
    <w:p w14:paraId="0B5B1B12" w14:textId="77777777" w:rsidR="005C2F03" w:rsidRDefault="005C2F03" w:rsidP="005C2F03">
      <w:pPr>
        <w:widowControl w:val="0"/>
        <w:spacing w:after="80"/>
        <w:rPr>
          <w:rFonts w:ascii="Arial Narrow" w:hAnsi="Arial Narrow"/>
          <w:bCs/>
          <w:sz w:val="24"/>
          <w:szCs w:val="24"/>
          <w14:ligatures w14:val="none"/>
        </w:rPr>
      </w:pPr>
      <w:r>
        <w:rPr>
          <w:rFonts w:ascii="Arial Narrow" w:hAnsi="Arial Narrow"/>
          <w:bCs/>
          <w:sz w:val="24"/>
          <w:szCs w:val="24"/>
          <w14:ligatures w14:val="none"/>
        </w:rPr>
        <w:t xml:space="preserve">Jerusalem was sung by all members.  </w:t>
      </w:r>
    </w:p>
    <w:p w14:paraId="412A29DA" w14:textId="77777777" w:rsidR="005C2F03" w:rsidRDefault="005C2F03" w:rsidP="005C2F03">
      <w:pPr>
        <w:widowControl w:val="0"/>
        <w:spacing w:after="80"/>
        <w:ind w:left="567" w:hanging="567"/>
        <w:rPr>
          <w:rFonts w:ascii="Arial Narrow" w:hAnsi="Arial Narrow"/>
          <w:bCs/>
          <w:sz w:val="24"/>
          <w:szCs w:val="24"/>
          <w14:ligatures w14:val="none"/>
        </w:rPr>
      </w:pPr>
      <w:r>
        <w:rPr>
          <w:rFonts w:ascii="Symbol" w:hAnsi="Symbol"/>
          <w:lang w:val="x-none"/>
        </w:rPr>
        <w:t></w:t>
      </w:r>
      <w:r>
        <w:t> </w:t>
      </w:r>
      <w:r>
        <w:rPr>
          <w:rFonts w:ascii="Arial Narrow" w:hAnsi="Arial Narrow"/>
          <w:bCs/>
          <w:sz w:val="24"/>
          <w:szCs w:val="24"/>
          <w14:ligatures w14:val="none"/>
        </w:rPr>
        <w:t xml:space="preserve">Appointment of returning officers and tellers – carried </w:t>
      </w:r>
    </w:p>
    <w:p w14:paraId="09945F66" w14:textId="77777777" w:rsidR="005C2F03" w:rsidRDefault="005C2F03" w:rsidP="005C2F03">
      <w:pPr>
        <w:widowControl w:val="0"/>
        <w:spacing w:after="80"/>
        <w:ind w:left="567" w:hanging="567"/>
        <w:rPr>
          <w:rFonts w:ascii="Arial Narrow" w:hAnsi="Arial Narrow"/>
          <w:bCs/>
          <w:sz w:val="24"/>
          <w:szCs w:val="24"/>
          <w14:ligatures w14:val="none"/>
        </w:rPr>
      </w:pPr>
      <w:r>
        <w:rPr>
          <w:rFonts w:ascii="Symbol" w:hAnsi="Symbol"/>
          <w:lang w:val="x-none"/>
        </w:rPr>
        <w:t></w:t>
      </w:r>
      <w:r>
        <w:t> </w:t>
      </w:r>
      <w:r>
        <w:rPr>
          <w:rFonts w:ascii="Arial Narrow" w:hAnsi="Arial Narrow"/>
          <w:bCs/>
          <w:sz w:val="24"/>
          <w:szCs w:val="24"/>
          <w14:ligatures w14:val="none"/>
        </w:rPr>
        <w:t xml:space="preserve">Adoption of standing orders – carried </w:t>
      </w:r>
    </w:p>
    <w:p w14:paraId="1C1C7F4F" w14:textId="77777777" w:rsidR="005C2F03" w:rsidRDefault="005C2F03" w:rsidP="005C2F03">
      <w:pPr>
        <w:widowControl w:val="0"/>
        <w:spacing w:after="80"/>
        <w:ind w:left="567" w:hanging="567"/>
        <w:rPr>
          <w:rFonts w:ascii="Arial Narrow" w:hAnsi="Arial Narrow"/>
          <w:bCs/>
          <w:sz w:val="24"/>
          <w:szCs w:val="24"/>
          <w14:ligatures w14:val="none"/>
        </w:rPr>
      </w:pPr>
      <w:r>
        <w:rPr>
          <w:rFonts w:ascii="Symbol" w:hAnsi="Symbol"/>
          <w:lang w:val="x-none"/>
        </w:rPr>
        <w:t></w:t>
      </w:r>
      <w:r>
        <w:t> </w:t>
      </w:r>
      <w:r>
        <w:rPr>
          <w:rFonts w:ascii="Arial Narrow" w:hAnsi="Arial Narrow"/>
          <w:bCs/>
          <w:sz w:val="24"/>
          <w:szCs w:val="24"/>
          <w14:ligatures w14:val="none"/>
        </w:rPr>
        <w:t>Constitutional (ordinary) resolution: federations to become CIOs – carried</w:t>
      </w:r>
    </w:p>
    <w:p w14:paraId="0C4CB678" w14:textId="77777777" w:rsidR="005C2F03" w:rsidRDefault="005C2F03" w:rsidP="005C2F03">
      <w:pPr>
        <w:widowControl w:val="0"/>
        <w:spacing w:after="80"/>
        <w:rPr>
          <w:rFonts w:ascii="Arial Narrow" w:hAnsi="Arial Narrow"/>
          <w:b/>
          <w:bCs/>
          <w:sz w:val="24"/>
          <w:szCs w:val="24"/>
          <w14:ligatures w14:val="none"/>
        </w:rPr>
      </w:pPr>
      <w:r>
        <w:rPr>
          <w:rFonts w:ascii="Arial Narrow" w:hAnsi="Arial Narrow"/>
          <w:b/>
          <w:bCs/>
          <w:sz w:val="24"/>
          <w:szCs w:val="24"/>
          <w14:ligatures w14:val="none"/>
        </w:rPr>
        <w:t>CHAIR’S ADDRESS</w:t>
      </w:r>
    </w:p>
    <w:p w14:paraId="7600D8FB" w14:textId="77777777" w:rsidR="005C2F03" w:rsidRDefault="005C2F03" w:rsidP="005C2F03">
      <w:pPr>
        <w:widowControl w:val="0"/>
        <w:spacing w:after="80"/>
        <w:rPr>
          <w:rFonts w:ascii="Arial Narrow" w:hAnsi="Arial Narrow"/>
          <w:bCs/>
          <w:sz w:val="24"/>
          <w:szCs w:val="24"/>
          <w14:ligatures w14:val="none"/>
        </w:rPr>
      </w:pPr>
      <w:r>
        <w:rPr>
          <w:rFonts w:ascii="Arial Narrow" w:hAnsi="Arial Narrow"/>
          <w:bCs/>
          <w:sz w:val="24"/>
          <w:szCs w:val="24"/>
          <w14:ligatures w14:val="none"/>
        </w:rPr>
        <w:t xml:space="preserve">Ann Jones, NFWI Chair, opened the Annual Meeting at 10:30 a.m. promptly and welcomed both in person and on-line members, to the meeting which had a sporting theme.  </w:t>
      </w:r>
    </w:p>
    <w:p w14:paraId="199108A7" w14:textId="24718F8F" w:rsidR="005C2F03" w:rsidRDefault="005C2F03" w:rsidP="005C2F03">
      <w:pPr>
        <w:widowControl w:val="0"/>
        <w:spacing w:after="80"/>
        <w:rPr>
          <w:rFonts w:ascii="Arial Narrow" w:hAnsi="Arial Narrow"/>
          <w:bCs/>
          <w:sz w:val="24"/>
          <w:szCs w:val="24"/>
          <w14:ligatures w14:val="none"/>
        </w:rPr>
      </w:pPr>
      <w:r>
        <w:rPr>
          <w:rFonts w:ascii="Arial Narrow" w:hAnsi="Arial Narrow"/>
          <w:bCs/>
          <w:sz w:val="24"/>
          <w:szCs w:val="24"/>
          <w14:ligatures w14:val="none"/>
        </w:rPr>
        <w:t xml:space="preserve">Ann then gave a warm welcome to those who had travelled a long way and hoped everyone felt </w:t>
      </w:r>
      <w:r w:rsidR="002D12CB">
        <w:rPr>
          <w:rFonts w:ascii="Arial Narrow" w:hAnsi="Arial Narrow"/>
          <w:bCs/>
          <w:sz w:val="24"/>
          <w:szCs w:val="24"/>
          <w14:ligatures w14:val="none"/>
        </w:rPr>
        <w:t xml:space="preserve">        </w:t>
      </w:r>
      <w:r>
        <w:rPr>
          <w:rFonts w:ascii="Arial Narrow" w:hAnsi="Arial Narrow"/>
          <w:bCs/>
          <w:sz w:val="24"/>
          <w:szCs w:val="24"/>
          <w14:ligatures w14:val="none"/>
        </w:rPr>
        <w:t xml:space="preserve">re-energised, loved and recognised.  Ann said that we had recruited 21,000 new members this year and she wished them an enjoyable WI experience.  WI remains as strong and relevant as it did at the very beginning - long may we continue to have a strong membership.  </w:t>
      </w:r>
    </w:p>
    <w:p w14:paraId="6C059EB2" w14:textId="77777777" w:rsidR="005C2F03" w:rsidRDefault="005C2F03" w:rsidP="005C2F03">
      <w:pPr>
        <w:widowControl w:val="0"/>
        <w:spacing w:after="80"/>
        <w:rPr>
          <w:rFonts w:ascii="Arial Narrow" w:hAnsi="Arial Narrow"/>
          <w:bCs/>
          <w:sz w:val="24"/>
          <w:szCs w:val="24"/>
          <w14:ligatures w14:val="none"/>
        </w:rPr>
      </w:pPr>
      <w:r>
        <w:rPr>
          <w:rFonts w:ascii="Arial Narrow" w:hAnsi="Arial Narrow"/>
          <w:bCs/>
          <w:sz w:val="24"/>
          <w:szCs w:val="24"/>
          <w14:ligatures w14:val="none"/>
        </w:rPr>
        <w:t xml:space="preserve">Over the last year a challenge was set to gain those lost generations, with WIs asked to encourage new members.  Various WIs increased their membership hugely and were acknowledged with thanks by Ann.  </w:t>
      </w:r>
    </w:p>
    <w:p w14:paraId="2EA5FD10" w14:textId="77777777" w:rsidR="005C2F03" w:rsidRDefault="005C2F03" w:rsidP="005C2F03">
      <w:pPr>
        <w:widowControl w:val="0"/>
        <w:spacing w:after="80"/>
        <w:rPr>
          <w:rFonts w:ascii="Arial Narrow" w:hAnsi="Arial Narrow"/>
          <w:bCs/>
          <w:sz w:val="24"/>
          <w:szCs w:val="24"/>
          <w14:ligatures w14:val="none"/>
        </w:rPr>
      </w:pPr>
      <w:r>
        <w:rPr>
          <w:rFonts w:ascii="Arial Narrow" w:hAnsi="Arial Narrow"/>
          <w:bCs/>
          <w:sz w:val="24"/>
          <w:szCs w:val="24"/>
          <w14:ligatures w14:val="none"/>
        </w:rPr>
        <w:t xml:space="preserve">We have had 12 months of campaigning to support refugees, with Conversation Cafes being supported by a grant of £100 from NFWI.  WIs </w:t>
      </w:r>
      <w:proofErr w:type="gramStart"/>
      <w:r>
        <w:rPr>
          <w:rFonts w:ascii="Arial Narrow" w:hAnsi="Arial Narrow"/>
          <w:bCs/>
          <w:sz w:val="24"/>
          <w:szCs w:val="24"/>
          <w14:ligatures w14:val="none"/>
        </w:rPr>
        <w:t>are</w:t>
      </w:r>
      <w:proofErr w:type="gramEnd"/>
      <w:r>
        <w:rPr>
          <w:rFonts w:ascii="Arial Narrow" w:hAnsi="Arial Narrow"/>
          <w:bCs/>
          <w:sz w:val="24"/>
          <w:szCs w:val="24"/>
          <w14:ligatures w14:val="none"/>
        </w:rPr>
        <w:t xml:space="preserve"> encouraged to ensure that any donations are registered for Gift Aid as it makes a terrific difference. </w:t>
      </w:r>
    </w:p>
    <w:p w14:paraId="30EA25F5" w14:textId="75B7B50B" w:rsidR="005C2F03" w:rsidRDefault="005C2F03" w:rsidP="005C2F03">
      <w:pPr>
        <w:widowControl w:val="0"/>
        <w:spacing w:after="80"/>
        <w:rPr>
          <w:rFonts w:ascii="Arial Narrow" w:hAnsi="Arial Narrow"/>
          <w:bCs/>
          <w:sz w:val="24"/>
          <w:szCs w:val="24"/>
          <w14:ligatures w14:val="none"/>
        </w:rPr>
      </w:pPr>
      <w:r>
        <w:rPr>
          <w:rFonts w:ascii="Arial Narrow" w:hAnsi="Arial Narrow"/>
          <w:bCs/>
          <w:sz w:val="24"/>
          <w:szCs w:val="24"/>
          <w14:ligatures w14:val="none"/>
        </w:rPr>
        <w:t xml:space="preserve">Another change over the last 12 months was in Education.  Denman College closed in 2022.  What is next for Denman?  </w:t>
      </w:r>
      <w:proofErr w:type="gramStart"/>
      <w:r>
        <w:rPr>
          <w:rFonts w:ascii="Arial Narrow" w:hAnsi="Arial Narrow"/>
          <w:bCs/>
          <w:sz w:val="24"/>
          <w:szCs w:val="24"/>
          <w14:ligatures w14:val="none"/>
        </w:rPr>
        <w:t>A different, new model, inclusive, flexible and accessible for all members.</w:t>
      </w:r>
      <w:proofErr w:type="gramEnd"/>
      <w:r>
        <w:rPr>
          <w:rFonts w:ascii="Arial Narrow" w:hAnsi="Arial Narrow"/>
          <w:bCs/>
          <w:sz w:val="24"/>
          <w:szCs w:val="24"/>
          <w14:ligatures w14:val="none"/>
        </w:rPr>
        <w:t xml:space="preserve">  Denman opened in 1948, and in 2023 we shall   ensure we provide education, moving forward being innovative and attractive to membership.  How do we use profits from the sale?  It was announced that there would be an all-new purpose WI Learning Hub powered by Denman through national     education, on-line to members, with no costs for WI members.  </w:t>
      </w:r>
    </w:p>
    <w:p w14:paraId="21BEE4FF" w14:textId="77777777" w:rsidR="005C2F03" w:rsidRDefault="005C2F03" w:rsidP="005C2F03">
      <w:pPr>
        <w:widowControl w:val="0"/>
        <w:spacing w:after="80"/>
        <w:rPr>
          <w:rFonts w:ascii="Arial Narrow" w:hAnsi="Arial Narrow"/>
          <w:bCs/>
          <w:sz w:val="24"/>
          <w:szCs w:val="24"/>
          <w14:ligatures w14:val="none"/>
        </w:rPr>
      </w:pPr>
      <w:r>
        <w:rPr>
          <w:rFonts w:ascii="Arial Narrow" w:hAnsi="Arial Narrow"/>
          <w:bCs/>
          <w:sz w:val="24"/>
          <w:szCs w:val="24"/>
          <w14:ligatures w14:val="none"/>
        </w:rPr>
        <w:t>£2.75M from the sale of Denman will fund our educational programme.  Email communications will be forthcoming as more information is released.  WI is rising to all the challenges.  THE FUTURE IS BRIGHT.</w:t>
      </w:r>
    </w:p>
    <w:p w14:paraId="3363DEEF" w14:textId="77777777" w:rsidR="005C2F03" w:rsidRDefault="005C2F03" w:rsidP="005C2F03">
      <w:pPr>
        <w:widowControl w:val="0"/>
        <w:spacing w:after="80"/>
        <w:rPr>
          <w:rFonts w:ascii="Arial Narrow" w:hAnsi="Arial Narrow"/>
          <w:b/>
          <w:bCs/>
          <w:sz w:val="24"/>
          <w:szCs w:val="24"/>
          <w14:ligatures w14:val="none"/>
        </w:rPr>
      </w:pPr>
      <w:r>
        <w:rPr>
          <w:rFonts w:ascii="Arial Narrow" w:hAnsi="Arial Narrow"/>
          <w:b/>
          <w:bCs/>
          <w:sz w:val="24"/>
          <w:szCs w:val="24"/>
          <w14:ligatures w14:val="none"/>
        </w:rPr>
        <w:t xml:space="preserve">GUEST SPEAKER - EBONY RAINFORD-BRENT  </w:t>
      </w:r>
      <w:r>
        <w:rPr>
          <w:rFonts w:ascii="Arial Narrow" w:hAnsi="Arial Narrow"/>
          <w:sz w:val="24"/>
          <w:szCs w:val="24"/>
          <w14:ligatures w14:val="none"/>
        </w:rPr>
        <w:t>From a poor home background, Ebony became the first Black woman to play cricket for England and received an MBE for her charity work encouraging Black and African and Caribbean heritage teenagers into cricket.</w:t>
      </w:r>
    </w:p>
    <w:p w14:paraId="196C3791" w14:textId="77777777" w:rsidR="005C2F03" w:rsidRDefault="005C2F03" w:rsidP="005C2F03">
      <w:pPr>
        <w:widowControl w:val="0"/>
        <w:spacing w:after="80"/>
        <w:rPr>
          <w:rFonts w:ascii="Arial Narrow" w:hAnsi="Arial Narrow"/>
          <w:b/>
          <w:bCs/>
          <w:sz w:val="24"/>
          <w:szCs w:val="24"/>
          <w14:ligatures w14:val="none"/>
        </w:rPr>
      </w:pPr>
      <w:r>
        <w:rPr>
          <w:rFonts w:ascii="Arial Narrow" w:hAnsi="Arial Narrow"/>
          <w:b/>
          <w:bCs/>
          <w:sz w:val="24"/>
          <w:szCs w:val="24"/>
          <w14:ligatures w14:val="none"/>
        </w:rPr>
        <w:t>RESOLUTIONS</w:t>
      </w:r>
    </w:p>
    <w:p w14:paraId="679C66C0" w14:textId="77777777" w:rsidR="005C2F03" w:rsidRDefault="005C2F03" w:rsidP="005C2F03">
      <w:pPr>
        <w:widowControl w:val="0"/>
        <w:spacing w:after="80"/>
        <w:rPr>
          <w:rFonts w:ascii="Arial Narrow" w:hAnsi="Arial Narrow"/>
          <w:sz w:val="24"/>
          <w:szCs w:val="24"/>
          <w14:ligatures w14:val="none"/>
        </w:rPr>
      </w:pPr>
      <w:r>
        <w:rPr>
          <w:rFonts w:ascii="Arial Narrow" w:hAnsi="Arial Narrow"/>
          <w:sz w:val="24"/>
          <w:szCs w:val="24"/>
          <w14:ligatures w14:val="none"/>
        </w:rPr>
        <w:t>The first speaker was “FOR” the resolution for clean bathing water sites, campaigning for clean fresh water on behalf of the River Action Charity and taking river authorities to court.</w:t>
      </w:r>
    </w:p>
    <w:p w14:paraId="761ED2FA" w14:textId="77777777" w:rsidR="005C2F03" w:rsidRDefault="005C2F03" w:rsidP="005C2F03">
      <w:pPr>
        <w:widowControl w:val="0"/>
        <w:spacing w:after="80"/>
        <w:rPr>
          <w:rFonts w:ascii="Arial Narrow" w:hAnsi="Arial Narrow"/>
          <w:sz w:val="24"/>
          <w:szCs w:val="24"/>
          <w14:ligatures w14:val="none"/>
        </w:rPr>
      </w:pPr>
      <w:r>
        <w:rPr>
          <w:rFonts w:ascii="Arial Narrow" w:hAnsi="Arial Narrow"/>
          <w:sz w:val="24"/>
          <w:szCs w:val="24"/>
          <w14:ligatures w14:val="none"/>
        </w:rPr>
        <w:t>The second speaker was “AGAINST” the resolution as there are alternative ways of dealing with the problem, asking us to think about the wording of the resolution to make sure we are getting what we ask for regarding bathing sites.</w:t>
      </w:r>
    </w:p>
    <w:p w14:paraId="1790AAFF" w14:textId="77777777" w:rsidR="005C2F03" w:rsidRDefault="005C2F03" w:rsidP="005C2F03">
      <w:pPr>
        <w:widowControl w:val="0"/>
        <w:spacing w:after="80"/>
        <w:rPr>
          <w:rFonts w:ascii="Arial Narrow" w:hAnsi="Arial Narrow"/>
          <w:b/>
          <w:bCs/>
          <w:sz w:val="24"/>
          <w:szCs w:val="24"/>
          <w14:ligatures w14:val="none"/>
        </w:rPr>
      </w:pPr>
      <w:r>
        <w:rPr>
          <w:rFonts w:ascii="Arial Narrow" w:hAnsi="Arial Narrow"/>
          <w:b/>
          <w:bCs/>
          <w:sz w:val="24"/>
          <w:szCs w:val="24"/>
          <w14:ligatures w14:val="none"/>
        </w:rPr>
        <w:t xml:space="preserve">RESULTS OF THE RESOLUTION     </w:t>
      </w:r>
      <w:r>
        <w:rPr>
          <w:rFonts w:ascii="Arial Narrow" w:hAnsi="Arial Narrow"/>
          <w:sz w:val="24"/>
          <w:szCs w:val="24"/>
          <w14:ligatures w14:val="none"/>
        </w:rPr>
        <w:t>FOR     4,007</w:t>
      </w:r>
      <w:r>
        <w:rPr>
          <w:rFonts w:ascii="Arial Narrow" w:hAnsi="Arial Narrow"/>
          <w:b/>
          <w:bCs/>
          <w:sz w:val="24"/>
          <w:szCs w:val="24"/>
          <w14:ligatures w14:val="none"/>
        </w:rPr>
        <w:t xml:space="preserve">       </w:t>
      </w:r>
      <w:r>
        <w:rPr>
          <w:rFonts w:ascii="Arial Narrow" w:hAnsi="Arial Narrow"/>
          <w:sz w:val="24"/>
          <w:szCs w:val="24"/>
          <w14:ligatures w14:val="none"/>
        </w:rPr>
        <w:t>AGAINST</w:t>
      </w:r>
      <w:r>
        <w:rPr>
          <w:rFonts w:ascii="Arial Narrow" w:hAnsi="Arial Narrow"/>
          <w:sz w:val="24"/>
          <w:szCs w:val="24"/>
          <w14:ligatures w14:val="none"/>
        </w:rPr>
        <w:tab/>
        <w:t xml:space="preserve">     742</w:t>
      </w:r>
      <w:r>
        <w:rPr>
          <w:rFonts w:ascii="Arial Narrow" w:hAnsi="Arial Narrow"/>
          <w:b/>
          <w:bCs/>
          <w:sz w:val="24"/>
          <w:szCs w:val="24"/>
          <w14:ligatures w14:val="none"/>
        </w:rPr>
        <w:tab/>
      </w:r>
      <w:r>
        <w:rPr>
          <w:rFonts w:ascii="Arial Narrow" w:hAnsi="Arial Narrow"/>
          <w:b/>
          <w:bCs/>
          <w:sz w:val="24"/>
          <w:szCs w:val="24"/>
          <w14:ligatures w14:val="none"/>
        </w:rPr>
        <w:tab/>
      </w:r>
      <w:r>
        <w:rPr>
          <w:rFonts w:ascii="Arial Narrow" w:hAnsi="Arial Narrow"/>
          <w:sz w:val="24"/>
          <w:szCs w:val="24"/>
          <w14:ligatures w14:val="none"/>
        </w:rPr>
        <w:t>Carried by 84%</w:t>
      </w:r>
    </w:p>
    <w:p w14:paraId="23FCBAF3" w14:textId="77777777" w:rsidR="005C2F03" w:rsidRDefault="005C2F03" w:rsidP="005C2F03">
      <w:pPr>
        <w:widowControl w:val="0"/>
        <w:spacing w:after="80"/>
        <w:rPr>
          <w:rFonts w:ascii="Arial Narrow" w:hAnsi="Arial Narrow"/>
          <w:b/>
          <w:bCs/>
          <w:sz w:val="24"/>
          <w:szCs w:val="24"/>
          <w14:ligatures w14:val="none"/>
        </w:rPr>
      </w:pPr>
      <w:r>
        <w:rPr>
          <w:rFonts w:ascii="Arial Narrow" w:hAnsi="Arial Narrow"/>
          <w:b/>
          <w:bCs/>
          <w:sz w:val="24"/>
          <w:szCs w:val="24"/>
          <w14:ligatures w14:val="none"/>
        </w:rPr>
        <w:lastRenderedPageBreak/>
        <w:t>How do our Resolutions act in our society?</w:t>
      </w:r>
    </w:p>
    <w:p w14:paraId="319CCC9A" w14:textId="420DB6FC" w:rsidR="005C2F03" w:rsidRDefault="005C2F03" w:rsidP="005C2F03">
      <w:pPr>
        <w:widowControl w:val="0"/>
        <w:spacing w:after="80"/>
        <w:rPr>
          <w:rFonts w:ascii="Arial Narrow" w:hAnsi="Arial Narrow"/>
          <w:sz w:val="24"/>
          <w:szCs w:val="24"/>
          <w14:ligatures w14:val="none"/>
        </w:rPr>
      </w:pPr>
      <w:r>
        <w:rPr>
          <w:rFonts w:ascii="Arial Narrow" w:hAnsi="Arial Narrow"/>
          <w:sz w:val="24"/>
          <w:szCs w:val="24"/>
          <w14:ligatures w14:val="none"/>
        </w:rPr>
        <w:t xml:space="preserve">The Chair of Public Affairs (on behalf of each WI Member).  Nicky Amos and Emma spoke on how important </w:t>
      </w:r>
      <w:proofErr w:type="spellStart"/>
      <w:r>
        <w:rPr>
          <w:rFonts w:ascii="Arial Narrow" w:hAnsi="Arial Narrow"/>
          <w:sz w:val="24"/>
          <w:szCs w:val="24"/>
          <w14:ligatures w14:val="none"/>
        </w:rPr>
        <w:t>past</w:t>
      </w:r>
      <w:proofErr w:type="spellEnd"/>
      <w:r>
        <w:rPr>
          <w:rFonts w:ascii="Arial Narrow" w:hAnsi="Arial Narrow"/>
          <w:sz w:val="24"/>
          <w:szCs w:val="24"/>
          <w14:ligatures w14:val="none"/>
        </w:rPr>
        <w:t xml:space="preserve"> Resolutions were, reflecting on the relevant issues of the day that were affecting the lives of every woman.  Nicky stated that we are representing a wider audience of more than 180,000 members and the power we have together as a group.  Emma focused on the health of women and how lifesaving issues of “Contraception, HIV, Ovarian Cancer and Violence </w:t>
      </w:r>
      <w:proofErr w:type="gramStart"/>
      <w:r>
        <w:rPr>
          <w:rFonts w:ascii="Arial Narrow" w:hAnsi="Arial Narrow"/>
          <w:sz w:val="24"/>
          <w:szCs w:val="24"/>
          <w14:ligatures w14:val="none"/>
        </w:rPr>
        <w:t>Against</w:t>
      </w:r>
      <w:proofErr w:type="gramEnd"/>
      <w:r>
        <w:rPr>
          <w:rFonts w:ascii="Arial Narrow" w:hAnsi="Arial Narrow"/>
          <w:sz w:val="24"/>
          <w:szCs w:val="24"/>
          <w14:ligatures w14:val="none"/>
        </w:rPr>
        <w:t xml:space="preserve"> Women” had been addressed through WI campaigns.</w:t>
      </w:r>
    </w:p>
    <w:p w14:paraId="6761FEFE" w14:textId="77777777" w:rsidR="005C2F03" w:rsidRDefault="005C2F03" w:rsidP="005C2F03">
      <w:pPr>
        <w:widowControl w:val="0"/>
        <w:spacing w:after="80"/>
        <w:rPr>
          <w:rFonts w:ascii="Arial Narrow" w:hAnsi="Arial Narrow"/>
          <w:sz w:val="24"/>
          <w:szCs w:val="24"/>
          <w14:ligatures w14:val="none"/>
        </w:rPr>
      </w:pPr>
      <w:r>
        <w:rPr>
          <w:rFonts w:ascii="Arial Narrow" w:hAnsi="Arial Narrow"/>
          <w:b/>
          <w:bCs/>
          <w:sz w:val="24"/>
          <w:szCs w:val="24"/>
          <w14:ligatures w14:val="none"/>
        </w:rPr>
        <w:t xml:space="preserve">GUEST SPEAKER - LAURA </w:t>
      </w:r>
      <w:proofErr w:type="spellStart"/>
      <w:proofErr w:type="gramStart"/>
      <w:r>
        <w:rPr>
          <w:rFonts w:ascii="Arial Narrow" w:hAnsi="Arial Narrow"/>
          <w:b/>
          <w:bCs/>
          <w:sz w:val="24"/>
          <w:szCs w:val="24"/>
          <w14:ligatures w14:val="none"/>
        </w:rPr>
        <w:t>McALLISTER</w:t>
      </w:r>
      <w:proofErr w:type="spellEnd"/>
      <w:r>
        <w:rPr>
          <w:rFonts w:ascii="Arial Narrow" w:hAnsi="Arial Narrow"/>
          <w:b/>
          <w:bCs/>
          <w:sz w:val="24"/>
          <w:szCs w:val="24"/>
          <w14:ligatures w14:val="none"/>
        </w:rPr>
        <w:t xml:space="preserve">  </w:t>
      </w:r>
      <w:r>
        <w:rPr>
          <w:rFonts w:ascii="Arial Narrow" w:hAnsi="Arial Narrow"/>
          <w:sz w:val="24"/>
          <w:szCs w:val="24"/>
          <w14:ligatures w14:val="none"/>
        </w:rPr>
        <w:t>Laura</w:t>
      </w:r>
      <w:proofErr w:type="gramEnd"/>
      <w:r>
        <w:rPr>
          <w:rFonts w:ascii="Arial Narrow" w:hAnsi="Arial Narrow"/>
          <w:sz w:val="24"/>
          <w:szCs w:val="24"/>
          <w14:ligatures w14:val="none"/>
        </w:rPr>
        <w:t xml:space="preserve"> played women’s football for Mill Hill and the Welsh team Bridge End.  </w:t>
      </w:r>
      <w:proofErr w:type="gramStart"/>
      <w:r>
        <w:rPr>
          <w:rFonts w:ascii="Arial Narrow" w:hAnsi="Arial Narrow"/>
          <w:sz w:val="24"/>
          <w:szCs w:val="24"/>
          <w14:ligatures w14:val="none"/>
        </w:rPr>
        <w:t>Elected as Vice President of UEFA, the first   woman to hold this post in Europe.</w:t>
      </w:r>
      <w:proofErr w:type="gramEnd"/>
    </w:p>
    <w:p w14:paraId="35804851" w14:textId="77777777" w:rsidR="005C2F03" w:rsidRDefault="005C2F03" w:rsidP="005C2F03">
      <w:pPr>
        <w:widowControl w:val="0"/>
        <w:spacing w:after="80"/>
        <w:rPr>
          <w:rFonts w:ascii="Arial Narrow" w:hAnsi="Arial Narrow"/>
          <w:b/>
          <w:bCs/>
          <w:sz w:val="24"/>
          <w:szCs w:val="24"/>
          <w14:ligatures w14:val="none"/>
        </w:rPr>
      </w:pPr>
      <w:r>
        <w:rPr>
          <w:rFonts w:ascii="Arial Narrow" w:hAnsi="Arial Narrow"/>
          <w:b/>
          <w:bCs/>
          <w:sz w:val="24"/>
          <w:szCs w:val="24"/>
          <w14:ligatures w14:val="none"/>
        </w:rPr>
        <w:t>ANN JONES CHALLENGE</w:t>
      </w:r>
    </w:p>
    <w:p w14:paraId="15631070" w14:textId="23CC13AD" w:rsidR="005C2F03" w:rsidRDefault="005C2F03" w:rsidP="005C2F03">
      <w:pPr>
        <w:widowControl w:val="0"/>
        <w:spacing w:after="80"/>
        <w:rPr>
          <w:rFonts w:ascii="Arial Narrow" w:hAnsi="Arial Narrow"/>
          <w:sz w:val="24"/>
          <w:szCs w:val="24"/>
          <w14:ligatures w14:val="none"/>
        </w:rPr>
      </w:pPr>
      <w:r>
        <w:rPr>
          <w:rFonts w:ascii="Arial Narrow" w:hAnsi="Arial Narrow"/>
          <w:sz w:val="24"/>
          <w:szCs w:val="24"/>
          <w14:ligatures w14:val="none"/>
        </w:rPr>
        <w:t xml:space="preserve">Where we need to focus next – Review our Constitution, where you want us to go next 2025 to 2030.  Girls and the next generation of WI Members is not too distant a future.  Reflect on what we need to offer them in the near future.  The future is bright.  </w:t>
      </w:r>
      <w:proofErr w:type="gramStart"/>
      <w:r>
        <w:rPr>
          <w:rFonts w:ascii="Arial Narrow" w:hAnsi="Arial Narrow"/>
          <w:sz w:val="24"/>
          <w:szCs w:val="24"/>
          <w14:ligatures w14:val="none"/>
        </w:rPr>
        <w:t>Our late Queen’s love of WI.</w:t>
      </w:r>
      <w:proofErr w:type="gramEnd"/>
      <w:r>
        <w:rPr>
          <w:rFonts w:ascii="Arial Narrow" w:hAnsi="Arial Narrow"/>
          <w:sz w:val="24"/>
          <w:szCs w:val="24"/>
          <w14:ligatures w14:val="none"/>
        </w:rPr>
        <w:t xml:space="preserve">  Queen Camilla is a WI member, King Charles III’s Coronation, protecting our recent environment challenge.</w:t>
      </w:r>
    </w:p>
    <w:p w14:paraId="147A5755" w14:textId="77777777" w:rsidR="005C2F03" w:rsidRDefault="005C2F03" w:rsidP="005C2F03">
      <w:pPr>
        <w:widowControl w:val="0"/>
        <w:spacing w:after="80"/>
        <w:rPr>
          <w:rFonts w:ascii="Arial Narrow" w:hAnsi="Arial Narrow"/>
          <w:sz w:val="24"/>
          <w:szCs w:val="24"/>
          <w14:ligatures w14:val="none"/>
        </w:rPr>
      </w:pPr>
      <w:r>
        <w:rPr>
          <w:rFonts w:ascii="Arial Narrow" w:hAnsi="Arial Narrow"/>
          <w:sz w:val="24"/>
          <w:szCs w:val="24"/>
          <w14:ligatures w14:val="none"/>
        </w:rPr>
        <w:t>The next Annual Meeting is in The Royal Albert Hall on 5 June 2024.</w:t>
      </w:r>
    </w:p>
    <w:p w14:paraId="347505A9" w14:textId="77777777" w:rsidR="005C2F03" w:rsidRDefault="005C2F03" w:rsidP="005C2F03">
      <w:pPr>
        <w:widowControl w:val="0"/>
        <w:spacing w:after="80"/>
        <w:rPr>
          <w:rFonts w:ascii="Arial Narrow" w:hAnsi="Arial Narrow"/>
          <w:sz w:val="24"/>
          <w:szCs w:val="24"/>
          <w14:ligatures w14:val="none"/>
        </w:rPr>
      </w:pPr>
      <w:r>
        <w:rPr>
          <w:rFonts w:ascii="Arial Narrow" w:hAnsi="Arial Narrow"/>
          <w:sz w:val="24"/>
          <w:szCs w:val="24"/>
          <w14:ligatures w14:val="none"/>
        </w:rPr>
        <w:t>All in all it was a good two days, meeting delegates travelling on the coach down to Cardiff, at the wonderful evening meal in The Leonardo Hotel in Cardiff City Centre and at the Annual Meeting.  I enjoyed the experience and should like to repeat it.</w:t>
      </w:r>
    </w:p>
    <w:p w14:paraId="0866FD90" w14:textId="77777777" w:rsidR="005C2F03" w:rsidRDefault="005C2F03" w:rsidP="005C2F03">
      <w:pPr>
        <w:widowControl w:val="0"/>
        <w:spacing w:after="80"/>
        <w:jc w:val="right"/>
        <w:rPr>
          <w:rFonts w:ascii="Arial Narrow" w:hAnsi="Arial Narrow"/>
          <w:b/>
          <w:bCs/>
          <w:color w:val="669900"/>
          <w:sz w:val="24"/>
          <w:szCs w:val="24"/>
          <w14:ligatures w14:val="none"/>
        </w:rPr>
      </w:pPr>
      <w:r>
        <w:rPr>
          <w:rFonts w:ascii="Arial Narrow" w:hAnsi="Arial Narrow"/>
          <w:b/>
          <w:bCs/>
          <w:color w:val="669900"/>
          <w:sz w:val="24"/>
          <w:szCs w:val="24"/>
          <w14:ligatures w14:val="none"/>
        </w:rPr>
        <w:tab/>
      </w:r>
      <w:r>
        <w:rPr>
          <w:rFonts w:ascii="Arial Narrow" w:hAnsi="Arial Narrow"/>
          <w:b/>
          <w:bCs/>
          <w:color w:val="669900"/>
          <w:sz w:val="24"/>
          <w:szCs w:val="24"/>
          <w14:ligatures w14:val="none"/>
        </w:rPr>
        <w:tab/>
      </w:r>
      <w:r>
        <w:rPr>
          <w:rFonts w:ascii="Arial Narrow" w:hAnsi="Arial Narrow"/>
          <w:b/>
          <w:bCs/>
          <w:color w:val="669900"/>
          <w:sz w:val="24"/>
          <w:szCs w:val="24"/>
          <w14:ligatures w14:val="none"/>
        </w:rPr>
        <w:tab/>
      </w:r>
      <w:r>
        <w:rPr>
          <w:rFonts w:ascii="Arial Narrow" w:hAnsi="Arial Narrow"/>
          <w:b/>
          <w:bCs/>
          <w:color w:val="669900"/>
          <w:sz w:val="24"/>
          <w:szCs w:val="24"/>
          <w14:ligatures w14:val="none"/>
        </w:rPr>
        <w:tab/>
      </w:r>
      <w:r>
        <w:rPr>
          <w:rFonts w:ascii="Arial Narrow" w:hAnsi="Arial Narrow"/>
          <w:b/>
          <w:bCs/>
          <w:color w:val="669900"/>
          <w:sz w:val="24"/>
          <w:szCs w:val="24"/>
          <w14:ligatures w14:val="none"/>
        </w:rPr>
        <w:tab/>
        <w:t xml:space="preserve">Jacqueline Buckby </w:t>
      </w:r>
    </w:p>
    <w:p w14:paraId="721A36A1" w14:textId="77777777" w:rsidR="005C2F03" w:rsidRDefault="005C2F03" w:rsidP="005C2F03">
      <w:pPr>
        <w:spacing w:after="80"/>
        <w:jc w:val="right"/>
        <w:rPr>
          <w:rFonts w:ascii="Arial Narrow" w:hAnsi="Arial Narrow"/>
          <w:b/>
          <w:bCs/>
          <w:color w:val="669900"/>
          <w:sz w:val="24"/>
          <w:szCs w:val="24"/>
          <w14:ligatures w14:val="none"/>
        </w:rPr>
      </w:pPr>
      <w:r>
        <w:rPr>
          <w:rFonts w:ascii="Arial Narrow" w:hAnsi="Arial Narrow"/>
          <w:b/>
          <w:bCs/>
          <w:color w:val="669900"/>
          <w:sz w:val="24"/>
          <w:szCs w:val="24"/>
          <w14:ligatures w14:val="none"/>
        </w:rPr>
        <w:t xml:space="preserve">Delegate for Ashley </w:t>
      </w:r>
      <w:proofErr w:type="spellStart"/>
      <w:r>
        <w:rPr>
          <w:rFonts w:ascii="Arial Narrow" w:hAnsi="Arial Narrow"/>
          <w:b/>
          <w:bCs/>
          <w:color w:val="669900"/>
          <w:sz w:val="24"/>
          <w:szCs w:val="24"/>
          <w14:ligatures w14:val="none"/>
        </w:rPr>
        <w:t>Welland</w:t>
      </w:r>
      <w:proofErr w:type="spellEnd"/>
      <w:r>
        <w:rPr>
          <w:rFonts w:ascii="Arial Narrow" w:hAnsi="Arial Narrow"/>
          <w:b/>
          <w:bCs/>
          <w:color w:val="669900"/>
          <w:sz w:val="24"/>
          <w:szCs w:val="24"/>
          <w14:ligatures w14:val="none"/>
        </w:rPr>
        <w:t xml:space="preserve"> Valley WI </w:t>
      </w:r>
    </w:p>
    <w:p w14:paraId="72AEBCF7" w14:textId="77777777" w:rsidR="005C2F03" w:rsidRDefault="005C2F03" w:rsidP="005C2F03">
      <w:pPr>
        <w:widowControl w:val="0"/>
        <w:rPr>
          <w14:ligatures w14:val="none"/>
        </w:rPr>
      </w:pPr>
      <w:r>
        <w:rPr>
          <w14:ligatures w14:val="none"/>
        </w:rPr>
        <w:t> </w:t>
      </w:r>
    </w:p>
    <w:p w14:paraId="2BE7B997" w14:textId="77777777" w:rsidR="008746A1" w:rsidRDefault="008746A1"/>
    <w:p w14:paraId="628B1C5F" w14:textId="61A221EC" w:rsidR="009B4500" w:rsidRDefault="009B4500"/>
    <w:sectPr w:rsidR="009B45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4D1"/>
    <w:rsid w:val="0005506F"/>
    <w:rsid w:val="00187020"/>
    <w:rsid w:val="00244A1B"/>
    <w:rsid w:val="002D12CB"/>
    <w:rsid w:val="005C2F03"/>
    <w:rsid w:val="008746A1"/>
    <w:rsid w:val="009B2C29"/>
    <w:rsid w:val="009B4500"/>
    <w:rsid w:val="00A214D1"/>
    <w:rsid w:val="00C554C9"/>
    <w:rsid w:val="00CC3E26"/>
    <w:rsid w:val="00E00974"/>
    <w:rsid w:val="00E40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4D1"/>
    <w:pPr>
      <w:spacing w:after="120" w:line="285" w:lineRule="auto"/>
    </w:pPr>
    <w:rPr>
      <w:rFonts w:ascii="Calibri" w:hAnsi="Calibri" w:cs="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54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4D1"/>
    <w:pPr>
      <w:spacing w:after="120" w:line="285" w:lineRule="auto"/>
    </w:pPr>
    <w:rPr>
      <w:rFonts w:ascii="Calibri" w:hAnsi="Calibri" w:cs="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54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308256">
      <w:bodyDiv w:val="1"/>
      <w:marLeft w:val="0"/>
      <w:marRight w:val="0"/>
      <w:marTop w:val="0"/>
      <w:marBottom w:val="0"/>
      <w:divBdr>
        <w:top w:val="none" w:sz="0" w:space="0" w:color="auto"/>
        <w:left w:val="none" w:sz="0" w:space="0" w:color="auto"/>
        <w:bottom w:val="none" w:sz="0" w:space="0" w:color="auto"/>
        <w:right w:val="none" w:sz="0" w:space="0" w:color="auto"/>
      </w:divBdr>
    </w:div>
    <w:div w:id="121873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Barbara Bentley</cp:lastModifiedBy>
  <cp:revision>2</cp:revision>
  <dcterms:created xsi:type="dcterms:W3CDTF">2023-06-28T22:03:00Z</dcterms:created>
  <dcterms:modified xsi:type="dcterms:W3CDTF">2023-06-28T22:03:00Z</dcterms:modified>
</cp:coreProperties>
</file>