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3825" w14:textId="77777777" w:rsidR="00F42178" w:rsidRDefault="00F42178">
      <w:r w:rsidRPr="00AB5DC3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81FFE33" wp14:editId="453CB049">
            <wp:simplePos x="0" y="0"/>
            <wp:positionH relativeFrom="column">
              <wp:posOffset>4599940</wp:posOffset>
            </wp:positionH>
            <wp:positionV relativeFrom="paragraph">
              <wp:posOffset>-610235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AB018" w14:textId="77777777" w:rsidR="00F42178" w:rsidRDefault="00F42178" w:rsidP="00F42178"/>
    <w:p w14:paraId="38625B97" w14:textId="77777777" w:rsidR="00F42178" w:rsidRPr="00095439" w:rsidRDefault="00F42178" w:rsidP="00F42178">
      <w:pPr>
        <w:jc w:val="center"/>
        <w:rPr>
          <w:rFonts w:ascii="Georgia" w:hAnsi="Georgia"/>
          <w:b/>
          <w:color w:val="5E7803"/>
          <w:sz w:val="36"/>
          <w:szCs w:val="36"/>
          <w:u w:val="single"/>
        </w:rPr>
      </w:pPr>
      <w:r w:rsidRPr="00095439">
        <w:rPr>
          <w:rFonts w:ascii="Georgia" w:hAnsi="Georgia"/>
          <w:b/>
          <w:color w:val="5E7803"/>
          <w:sz w:val="36"/>
          <w:szCs w:val="36"/>
          <w:u w:val="single"/>
        </w:rPr>
        <w:t>Quiz: End modern slavery</w:t>
      </w:r>
    </w:p>
    <w:p w14:paraId="306085A6" w14:textId="77777777" w:rsidR="00F42178" w:rsidRPr="009812DE" w:rsidRDefault="00F42178" w:rsidP="00F42178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9812DE">
        <w:rPr>
          <w:rFonts w:ascii="Georgia" w:hAnsi="Georgia"/>
          <w:b/>
          <w:bCs/>
          <w:color w:val="000000" w:themeColor="text1"/>
          <w:sz w:val="28"/>
          <w:szCs w:val="28"/>
        </w:rPr>
        <w:t>What is the estimated number of modern slavery victims in the UK?</w:t>
      </w:r>
    </w:p>
    <w:p w14:paraId="01F40A53" w14:textId="77777777" w:rsidR="00F42178" w:rsidRPr="009812DE" w:rsidRDefault="00F42178" w:rsidP="00F42178">
      <w:pPr>
        <w:pStyle w:val="ListParagraph"/>
        <w:ind w:left="1080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14:paraId="0A3CBD8A" w14:textId="77777777" w:rsidR="00F42178" w:rsidRPr="009812DE" w:rsidRDefault="00F42178" w:rsidP="00F4217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 xml:space="preserve">3-5,000 </w:t>
      </w:r>
    </w:p>
    <w:p w14:paraId="57401121" w14:textId="77777777" w:rsidR="00F42178" w:rsidRPr="009812DE" w:rsidRDefault="00F42178" w:rsidP="00F4217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5-7,000</w:t>
      </w:r>
    </w:p>
    <w:p w14:paraId="4FDE0016" w14:textId="77777777" w:rsidR="00F42178" w:rsidRPr="009812DE" w:rsidRDefault="00F42178" w:rsidP="00F4217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9-10,000</w:t>
      </w:r>
    </w:p>
    <w:p w14:paraId="12B62622" w14:textId="4D276282" w:rsidR="00F42178" w:rsidRPr="009812DE" w:rsidRDefault="00F42178" w:rsidP="00F4217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10-13,000</w:t>
      </w:r>
    </w:p>
    <w:p w14:paraId="7AFAED7D" w14:textId="77777777" w:rsidR="003246E9" w:rsidRPr="009812DE" w:rsidRDefault="003246E9" w:rsidP="003246E9">
      <w:pPr>
        <w:pStyle w:val="ListParagraph"/>
        <w:spacing w:line="360" w:lineRule="auto"/>
        <w:ind w:left="1800"/>
        <w:rPr>
          <w:rFonts w:ascii="Georgia" w:hAnsi="Georgia"/>
          <w:color w:val="000000" w:themeColor="text1"/>
          <w:sz w:val="28"/>
          <w:szCs w:val="28"/>
        </w:rPr>
      </w:pPr>
      <w:bookmarkStart w:id="0" w:name="_GoBack"/>
      <w:bookmarkEnd w:id="0"/>
    </w:p>
    <w:p w14:paraId="70E1AD88" w14:textId="0775DF08" w:rsidR="00F42178" w:rsidRPr="009812DE" w:rsidRDefault="00F42178" w:rsidP="00F42178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9812DE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Name one of the key challenges that still remain despite the introduction of the Modern Slavery Act 2015. </w:t>
      </w:r>
    </w:p>
    <w:p w14:paraId="4FF9EAE1" w14:textId="77777777" w:rsidR="003246E9" w:rsidRPr="009812DE" w:rsidRDefault="003246E9" w:rsidP="003246E9">
      <w:pPr>
        <w:pStyle w:val="ListParagraph"/>
        <w:spacing w:line="240" w:lineRule="auto"/>
        <w:ind w:left="108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6A6B59A0" w14:textId="7E6375E7" w:rsidR="003246E9" w:rsidRPr="009812DE" w:rsidRDefault="00F42178" w:rsidP="003246E9">
      <w:pPr>
        <w:pStyle w:val="ListParagraph"/>
        <w:spacing w:line="360" w:lineRule="auto"/>
        <w:ind w:left="1080"/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_______________________________</w:t>
      </w:r>
    </w:p>
    <w:p w14:paraId="390AA1A6" w14:textId="77777777" w:rsidR="00F42178" w:rsidRPr="009812DE" w:rsidRDefault="00F42178" w:rsidP="00F42178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9812DE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True or false: the Government currently provides short term support for victims, usually for up to 45 days. After that the support ends. </w:t>
      </w:r>
    </w:p>
    <w:p w14:paraId="67E821F0" w14:textId="77777777" w:rsidR="00F42178" w:rsidRPr="009812DE" w:rsidRDefault="00F42178" w:rsidP="00F42178">
      <w:pPr>
        <w:pStyle w:val="ListParagraph"/>
        <w:spacing w:line="240" w:lineRule="auto"/>
        <w:ind w:left="1080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14:paraId="4F6ADCB6" w14:textId="77777777" w:rsidR="00F42178" w:rsidRPr="009812DE" w:rsidRDefault="0030374A" w:rsidP="00F42178">
      <w:pPr>
        <w:pStyle w:val="ListParagraph"/>
        <w:spacing w:line="360" w:lineRule="auto"/>
        <w:ind w:left="1080"/>
        <w:rPr>
          <w:rFonts w:ascii="Georgia" w:hAnsi="Georgia"/>
          <w:bCs/>
          <w:color w:val="000000" w:themeColor="text1"/>
          <w:sz w:val="28"/>
          <w:szCs w:val="28"/>
        </w:rPr>
      </w:pPr>
      <w:r w:rsidRPr="009812DE">
        <w:rPr>
          <w:rFonts w:ascii="Georgia" w:hAnsi="Georgia"/>
          <w:bCs/>
          <w:color w:val="000000" w:themeColor="text1"/>
          <w:sz w:val="28"/>
          <w:szCs w:val="28"/>
        </w:rPr>
        <w:t xml:space="preserve">True </w:t>
      </w:r>
      <w:sdt>
        <w:sdtPr>
          <w:rPr>
            <w:rFonts w:ascii="Georgia" w:hAnsi="Georgia"/>
            <w:bCs/>
            <w:color w:val="000000" w:themeColor="text1"/>
            <w:sz w:val="28"/>
            <w:szCs w:val="28"/>
          </w:rPr>
          <w:id w:val="107779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78" w:rsidRPr="009812DE">
            <w:rPr>
              <w:rFonts w:ascii="Segoe UI Symbol" w:eastAsia="MS Gothic" w:hAnsi="Segoe UI Symbol" w:cs="Segoe UI Symbol"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51A21ADE" w14:textId="77777777" w:rsidR="00F42178" w:rsidRPr="009812DE" w:rsidRDefault="00F42178" w:rsidP="00F42178">
      <w:pPr>
        <w:pStyle w:val="ListParagraph"/>
        <w:spacing w:line="360" w:lineRule="auto"/>
        <w:ind w:left="1080"/>
        <w:rPr>
          <w:rFonts w:ascii="Georgia" w:hAnsi="Georgia"/>
          <w:bCs/>
          <w:color w:val="000000" w:themeColor="text1"/>
          <w:sz w:val="28"/>
          <w:szCs w:val="28"/>
        </w:rPr>
      </w:pPr>
      <w:r w:rsidRPr="009812DE">
        <w:rPr>
          <w:rFonts w:ascii="Georgia" w:hAnsi="Georgia"/>
          <w:bCs/>
          <w:color w:val="000000" w:themeColor="text1"/>
          <w:sz w:val="28"/>
          <w:szCs w:val="28"/>
        </w:rPr>
        <w:t xml:space="preserve">False </w:t>
      </w:r>
      <w:sdt>
        <w:sdtPr>
          <w:rPr>
            <w:rFonts w:ascii="Georgia" w:hAnsi="Georgia"/>
            <w:bCs/>
            <w:color w:val="000000" w:themeColor="text1"/>
            <w:sz w:val="28"/>
            <w:szCs w:val="28"/>
          </w:rPr>
          <w:id w:val="152636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12DE">
            <w:rPr>
              <w:rFonts w:ascii="Segoe UI Symbol" w:eastAsia="MS Gothic" w:hAnsi="Segoe UI Symbol" w:cs="Segoe UI Symbol"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52ED8DF0" w14:textId="77777777" w:rsidR="00F42178" w:rsidRPr="009812DE" w:rsidRDefault="00F42178" w:rsidP="00F42178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9812DE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Other than in factories, name one sector in which the crime of modern slavery takes place. </w:t>
      </w:r>
    </w:p>
    <w:p w14:paraId="7E6B217A" w14:textId="77777777" w:rsidR="00F42178" w:rsidRPr="009812DE" w:rsidRDefault="00F42178" w:rsidP="00F42178">
      <w:pPr>
        <w:pStyle w:val="ListParagraph"/>
        <w:spacing w:line="360" w:lineRule="auto"/>
        <w:ind w:left="1080"/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______________________________</w:t>
      </w:r>
    </w:p>
    <w:p w14:paraId="6EF037BC" w14:textId="77777777" w:rsidR="00F42178" w:rsidRPr="009812DE" w:rsidRDefault="00F42178" w:rsidP="00F42178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9812DE">
        <w:rPr>
          <w:rFonts w:ascii="Georgia" w:hAnsi="Georgia"/>
          <w:b/>
          <w:bCs/>
          <w:color w:val="000000" w:themeColor="text1"/>
          <w:sz w:val="28"/>
          <w:szCs w:val="28"/>
        </w:rPr>
        <w:t>The modern slavery helpline, operated through Unseen, has identified how many potential victims of modern slavery so far?</w:t>
      </w:r>
    </w:p>
    <w:p w14:paraId="10970F3A" w14:textId="77777777" w:rsidR="0030374A" w:rsidRPr="009812DE" w:rsidRDefault="0030374A" w:rsidP="0030374A">
      <w:pPr>
        <w:pStyle w:val="ListParagraph"/>
        <w:spacing w:line="240" w:lineRule="auto"/>
        <w:ind w:left="1080"/>
        <w:rPr>
          <w:rFonts w:ascii="Georgia" w:hAnsi="Georgia"/>
          <w:color w:val="000000" w:themeColor="text1"/>
          <w:sz w:val="28"/>
          <w:szCs w:val="28"/>
        </w:rPr>
      </w:pPr>
    </w:p>
    <w:p w14:paraId="0E2FD527" w14:textId="77777777" w:rsidR="00F42178" w:rsidRPr="009812DE" w:rsidRDefault="00F42178" w:rsidP="00A8720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5,000</w:t>
      </w:r>
    </w:p>
    <w:p w14:paraId="5C10EBAB" w14:textId="77777777" w:rsidR="00F42178" w:rsidRPr="009812DE" w:rsidRDefault="0030374A" w:rsidP="00A8720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7,000</w:t>
      </w:r>
    </w:p>
    <w:p w14:paraId="102DE94C" w14:textId="77777777" w:rsidR="0030374A" w:rsidRPr="009812DE" w:rsidRDefault="0030374A" w:rsidP="00A8720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10,000</w:t>
      </w:r>
    </w:p>
    <w:p w14:paraId="4C5BCAD8" w14:textId="77777777" w:rsidR="0030374A" w:rsidRPr="009812DE" w:rsidRDefault="0030374A" w:rsidP="00A8720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15,000</w:t>
      </w:r>
    </w:p>
    <w:p w14:paraId="7881B02F" w14:textId="77777777" w:rsidR="00380310" w:rsidRPr="009812DE" w:rsidRDefault="00380310" w:rsidP="00380310">
      <w:pPr>
        <w:pStyle w:val="ListParagraph"/>
        <w:ind w:left="1440"/>
        <w:jc w:val="center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  <w:r w:rsidRPr="009812DE">
        <w:rPr>
          <w:rFonts w:ascii="Georgia" w:hAnsi="Georgia"/>
          <w:b/>
          <w:color w:val="000000" w:themeColor="text1"/>
          <w:sz w:val="28"/>
          <w:szCs w:val="28"/>
          <w:u w:val="single"/>
        </w:rPr>
        <w:t>Answers</w:t>
      </w:r>
    </w:p>
    <w:p w14:paraId="2250F49C" w14:textId="77777777" w:rsidR="00380310" w:rsidRPr="009812DE" w:rsidRDefault="00380310" w:rsidP="00380310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lastRenderedPageBreak/>
        <w:t>D-10-13,000</w:t>
      </w:r>
    </w:p>
    <w:p w14:paraId="16C4D021" w14:textId="77777777" w:rsidR="009E30BF" w:rsidRPr="009812DE" w:rsidRDefault="009E30BF" w:rsidP="009E30BF">
      <w:pPr>
        <w:pStyle w:val="ListParagraph"/>
        <w:ind w:left="1800"/>
        <w:rPr>
          <w:rFonts w:ascii="Georgia" w:hAnsi="Georgia"/>
          <w:color w:val="000000" w:themeColor="text1"/>
          <w:sz w:val="28"/>
          <w:szCs w:val="28"/>
        </w:rPr>
      </w:pPr>
    </w:p>
    <w:p w14:paraId="17713218" w14:textId="77777777" w:rsidR="00380310" w:rsidRPr="009812DE" w:rsidRDefault="00380310" w:rsidP="00380310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Any of the following:</w:t>
      </w:r>
    </w:p>
    <w:p w14:paraId="6C9B8DB8" w14:textId="77777777" w:rsidR="00D204A7" w:rsidRPr="009812DE" w:rsidRDefault="00A87207" w:rsidP="00380310">
      <w:pPr>
        <w:pStyle w:val="ListParagraph"/>
        <w:numPr>
          <w:ilvl w:val="0"/>
          <w:numId w:val="6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 xml:space="preserve">police need more resources to carry out investigations </w:t>
      </w:r>
    </w:p>
    <w:p w14:paraId="2698C53B" w14:textId="77777777" w:rsidR="00D204A7" w:rsidRPr="009812DE" w:rsidRDefault="00A87207" w:rsidP="00380310">
      <w:pPr>
        <w:pStyle w:val="ListParagraph"/>
        <w:numPr>
          <w:ilvl w:val="0"/>
          <w:numId w:val="6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there are issues of identification</w:t>
      </w:r>
    </w:p>
    <w:p w14:paraId="4DD325CD" w14:textId="77777777" w:rsidR="00D204A7" w:rsidRPr="009812DE" w:rsidRDefault="00A87207" w:rsidP="00380310">
      <w:pPr>
        <w:pStyle w:val="ListParagraph"/>
        <w:numPr>
          <w:ilvl w:val="0"/>
          <w:numId w:val="6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protection and support for victims is patchy</w:t>
      </w:r>
    </w:p>
    <w:p w14:paraId="385DFA3F" w14:textId="77777777" w:rsidR="009E30BF" w:rsidRPr="009812DE" w:rsidRDefault="009E30BF" w:rsidP="009E30BF">
      <w:pPr>
        <w:pStyle w:val="ListParagraph"/>
        <w:ind w:left="2520"/>
        <w:rPr>
          <w:rFonts w:ascii="Georgia" w:hAnsi="Georgia"/>
          <w:color w:val="000000" w:themeColor="text1"/>
          <w:sz w:val="28"/>
          <w:szCs w:val="28"/>
        </w:rPr>
      </w:pPr>
    </w:p>
    <w:p w14:paraId="08561563" w14:textId="77777777" w:rsidR="00380310" w:rsidRPr="009812DE" w:rsidRDefault="00380310" w:rsidP="00380310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True</w:t>
      </w:r>
    </w:p>
    <w:p w14:paraId="697F29EA" w14:textId="77777777" w:rsidR="009E30BF" w:rsidRPr="009812DE" w:rsidRDefault="009E30BF" w:rsidP="009E30BF">
      <w:pPr>
        <w:pStyle w:val="ListParagraph"/>
        <w:ind w:left="1800"/>
        <w:rPr>
          <w:rFonts w:ascii="Georgia" w:hAnsi="Georgia"/>
          <w:color w:val="000000" w:themeColor="text1"/>
          <w:sz w:val="28"/>
          <w:szCs w:val="28"/>
        </w:rPr>
      </w:pPr>
    </w:p>
    <w:p w14:paraId="4E77E3A1" w14:textId="77777777" w:rsidR="00380310" w:rsidRPr="009812DE" w:rsidRDefault="00380310" w:rsidP="00380310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Any of the following:</w:t>
      </w:r>
    </w:p>
    <w:p w14:paraId="6864675C" w14:textId="77777777" w:rsidR="00380310" w:rsidRPr="009812DE" w:rsidRDefault="00A87207" w:rsidP="00380310">
      <w:pPr>
        <w:pStyle w:val="ListParagraph"/>
        <w:numPr>
          <w:ilvl w:val="0"/>
          <w:numId w:val="7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 xml:space="preserve">fields </w:t>
      </w:r>
    </w:p>
    <w:p w14:paraId="6EDE2663" w14:textId="77777777" w:rsidR="00380310" w:rsidRPr="009812DE" w:rsidRDefault="00A87207" w:rsidP="00380310">
      <w:pPr>
        <w:pStyle w:val="ListParagraph"/>
        <w:numPr>
          <w:ilvl w:val="0"/>
          <w:numId w:val="7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 xml:space="preserve">brothels </w:t>
      </w:r>
    </w:p>
    <w:p w14:paraId="5B73885E" w14:textId="77777777" w:rsidR="00380310" w:rsidRPr="009812DE" w:rsidRDefault="00A87207" w:rsidP="00380310">
      <w:pPr>
        <w:pStyle w:val="ListParagraph"/>
        <w:numPr>
          <w:ilvl w:val="0"/>
          <w:numId w:val="7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nail bars</w:t>
      </w:r>
    </w:p>
    <w:p w14:paraId="7A436745" w14:textId="77777777" w:rsidR="00D204A7" w:rsidRPr="009812DE" w:rsidRDefault="00A87207" w:rsidP="00380310">
      <w:pPr>
        <w:pStyle w:val="ListParagraph"/>
        <w:numPr>
          <w:ilvl w:val="0"/>
          <w:numId w:val="7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within people’s homes</w:t>
      </w:r>
    </w:p>
    <w:p w14:paraId="06DDBC34" w14:textId="77777777" w:rsidR="009E30BF" w:rsidRPr="009812DE" w:rsidRDefault="009E30BF" w:rsidP="009E30BF">
      <w:pPr>
        <w:pStyle w:val="ListParagraph"/>
        <w:ind w:left="2520"/>
        <w:rPr>
          <w:rFonts w:ascii="Georgia" w:hAnsi="Georgia"/>
          <w:color w:val="000000" w:themeColor="text1"/>
          <w:sz w:val="28"/>
          <w:szCs w:val="28"/>
        </w:rPr>
      </w:pPr>
    </w:p>
    <w:p w14:paraId="0389CD5E" w14:textId="77777777" w:rsidR="00380310" w:rsidRPr="009812DE" w:rsidRDefault="00380310" w:rsidP="00380310">
      <w:pPr>
        <w:pStyle w:val="ListParagraph"/>
        <w:numPr>
          <w:ilvl w:val="0"/>
          <w:numId w:val="4"/>
        </w:numPr>
        <w:rPr>
          <w:rFonts w:ascii="Georgia" w:hAnsi="Georgia"/>
          <w:color w:val="000000" w:themeColor="text1"/>
          <w:sz w:val="28"/>
          <w:szCs w:val="28"/>
        </w:rPr>
      </w:pPr>
      <w:r w:rsidRPr="009812DE">
        <w:rPr>
          <w:rFonts w:ascii="Georgia" w:hAnsi="Georgia"/>
          <w:color w:val="000000" w:themeColor="text1"/>
          <w:sz w:val="28"/>
          <w:szCs w:val="28"/>
        </w:rPr>
        <w:t>D-15,000</w:t>
      </w:r>
    </w:p>
    <w:p w14:paraId="589844A5" w14:textId="77777777" w:rsidR="00380310" w:rsidRPr="003246E9" w:rsidRDefault="00380310" w:rsidP="00380310">
      <w:pPr>
        <w:pStyle w:val="ListParagraph"/>
        <w:ind w:left="2520"/>
        <w:rPr>
          <w:rFonts w:ascii="Georgia" w:hAnsi="Georgia"/>
          <w:color w:val="000000" w:themeColor="text1"/>
          <w:sz w:val="32"/>
          <w:szCs w:val="32"/>
        </w:rPr>
      </w:pPr>
    </w:p>
    <w:p w14:paraId="648E624E" w14:textId="77777777" w:rsidR="00380310" w:rsidRPr="003246E9" w:rsidRDefault="00380310" w:rsidP="00380310">
      <w:pPr>
        <w:pStyle w:val="ListParagraph"/>
        <w:ind w:left="1800"/>
        <w:rPr>
          <w:rFonts w:ascii="Georgia" w:hAnsi="Georgia"/>
          <w:b/>
          <w:color w:val="000000" w:themeColor="text1"/>
          <w:sz w:val="32"/>
          <w:szCs w:val="32"/>
          <w:u w:val="single"/>
        </w:rPr>
      </w:pPr>
    </w:p>
    <w:p w14:paraId="455E278C" w14:textId="77777777" w:rsidR="00E51987" w:rsidRPr="00F42178" w:rsidRDefault="00E51987" w:rsidP="00380310"/>
    <w:sectPr w:rsidR="00E51987" w:rsidRPr="00F4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36E"/>
    <w:multiLevelType w:val="hybridMultilevel"/>
    <w:tmpl w:val="8146FEE6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1D1959"/>
    <w:multiLevelType w:val="hybridMultilevel"/>
    <w:tmpl w:val="553A1238"/>
    <w:lvl w:ilvl="0" w:tplc="CD8E4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C92DC1"/>
    <w:multiLevelType w:val="hybridMultilevel"/>
    <w:tmpl w:val="F5BCCCDC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0782315"/>
    <w:multiLevelType w:val="hybridMultilevel"/>
    <w:tmpl w:val="AC2210C0"/>
    <w:lvl w:ilvl="0" w:tplc="D40C4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93423F"/>
    <w:multiLevelType w:val="hybridMultilevel"/>
    <w:tmpl w:val="68F02FF2"/>
    <w:lvl w:ilvl="0" w:tplc="E2542D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65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00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4DE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6B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E40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43D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2EB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6ED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069D5"/>
    <w:multiLevelType w:val="hybridMultilevel"/>
    <w:tmpl w:val="54E6833E"/>
    <w:lvl w:ilvl="0" w:tplc="867CA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04CBE"/>
    <w:multiLevelType w:val="hybridMultilevel"/>
    <w:tmpl w:val="C5725E5E"/>
    <w:lvl w:ilvl="0" w:tplc="BA167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E0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E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3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A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C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80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23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767AE5"/>
    <w:multiLevelType w:val="hybridMultilevel"/>
    <w:tmpl w:val="F2985DD8"/>
    <w:lvl w:ilvl="0" w:tplc="432C71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8"/>
    <w:rsid w:val="00095439"/>
    <w:rsid w:val="001C0F43"/>
    <w:rsid w:val="0030374A"/>
    <w:rsid w:val="003246E9"/>
    <w:rsid w:val="00380310"/>
    <w:rsid w:val="009812DE"/>
    <w:rsid w:val="009E30BF"/>
    <w:rsid w:val="00A87207"/>
    <w:rsid w:val="00D204A7"/>
    <w:rsid w:val="00E51987"/>
    <w:rsid w:val="00E90AB5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C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5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Mann</dc:creator>
  <cp:lastModifiedBy>Aanchal Mann</cp:lastModifiedBy>
  <cp:revision>4</cp:revision>
  <dcterms:created xsi:type="dcterms:W3CDTF">2019-10-31T14:09:00Z</dcterms:created>
  <dcterms:modified xsi:type="dcterms:W3CDTF">2019-10-31T16:12:00Z</dcterms:modified>
</cp:coreProperties>
</file>